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57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  <w:r w:rsidRPr="001C1857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>
        <w:rPr>
          <w:rFonts w:ascii="Times New Roman" w:eastAsia="Times New Roman" w:hAnsi="Times New Roman"/>
          <w:b/>
          <w:bCs/>
          <w:lang w:eastAsia="ru-RU"/>
        </w:rPr>
        <w:t>е</w:t>
      </w:r>
      <w:r w:rsidRPr="001C1857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>
        <w:rPr>
          <w:rFonts w:ascii="Times New Roman" w:eastAsia="Times New Roman" w:hAnsi="Times New Roman"/>
          <w:b/>
          <w:bCs/>
          <w:lang w:eastAsia="ru-RU"/>
        </w:rPr>
        <w:t>ой</w:t>
      </w:r>
      <w:r w:rsidRPr="001C1857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1C1857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1C1857">
        <w:rPr>
          <w:rFonts w:ascii="Times New Roman" w:eastAsia="Times New Roman" w:hAnsi="Times New Roman"/>
          <w:lang w:eastAsia="ru-RU"/>
        </w:rPr>
        <w:t>Настоящим Открытое акционерное общество «</w:t>
      </w:r>
      <w:r w:rsidRPr="003D413C"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Pr="001C1857">
        <w:rPr>
          <w:rFonts w:ascii="Times New Roman" w:eastAsia="Times New Roman" w:hAnsi="Times New Roman"/>
          <w:lang w:eastAsia="ru-RU"/>
        </w:rPr>
        <w:t>» (д</w:t>
      </w:r>
      <w:r w:rsidRPr="001C1857">
        <w:rPr>
          <w:rFonts w:ascii="Times New Roman" w:eastAsia="Times New Roman" w:hAnsi="Times New Roman"/>
          <w:lang w:eastAsia="ru-RU"/>
        </w:rPr>
        <w:t>а</w:t>
      </w:r>
      <w:r w:rsidRPr="001C1857">
        <w:rPr>
          <w:rFonts w:ascii="Times New Roman" w:eastAsia="Times New Roman" w:hAnsi="Times New Roman"/>
          <w:lang w:eastAsia="ru-RU"/>
        </w:rPr>
        <w:t>лее – Общество) в соответствии с п. 1.1 ст. 81 ФЗ от 26.12.1995 № 208-ФЗ «Об акционе</w:t>
      </w:r>
      <w:r w:rsidRPr="001C1857">
        <w:rPr>
          <w:rFonts w:ascii="Times New Roman" w:eastAsia="Times New Roman" w:hAnsi="Times New Roman"/>
          <w:lang w:eastAsia="ru-RU"/>
        </w:rPr>
        <w:t>р</w:t>
      </w:r>
      <w:r w:rsidRPr="001C1857">
        <w:rPr>
          <w:rFonts w:ascii="Times New Roman" w:eastAsia="Times New Roman" w:hAnsi="Times New Roman"/>
          <w:lang w:eastAsia="ru-RU"/>
        </w:rPr>
        <w:t>ных обществах» извещает акционеров Общества о сделк</w:t>
      </w:r>
      <w:r w:rsidR="00CF57DA">
        <w:rPr>
          <w:rFonts w:ascii="Times New Roman" w:eastAsia="Times New Roman" w:hAnsi="Times New Roman"/>
          <w:lang w:eastAsia="ru-RU"/>
        </w:rPr>
        <w:t>е</w:t>
      </w:r>
      <w:r w:rsidRPr="001C1857">
        <w:rPr>
          <w:rFonts w:ascii="Times New Roman" w:eastAsia="Times New Roman" w:hAnsi="Times New Roman"/>
          <w:lang w:eastAsia="ru-RU"/>
        </w:rPr>
        <w:t>, в совершении котор</w:t>
      </w:r>
      <w:r w:rsidR="009E4ED9">
        <w:rPr>
          <w:rFonts w:ascii="Times New Roman" w:eastAsia="Times New Roman" w:hAnsi="Times New Roman"/>
          <w:lang w:eastAsia="ru-RU"/>
        </w:rPr>
        <w:t>ой</w:t>
      </w:r>
      <w:r w:rsidRPr="001C1857">
        <w:rPr>
          <w:rFonts w:ascii="Times New Roman" w:eastAsia="Times New Roman" w:hAnsi="Times New Roman"/>
          <w:lang w:eastAsia="ru-RU"/>
        </w:rPr>
        <w:t xml:space="preserve"> имеется заинтересованность (далее – Сделка):</w:t>
      </w:r>
    </w:p>
    <w:p w:rsidR="00143251" w:rsidRPr="00984A4A" w:rsidRDefault="007863D2" w:rsidP="00143251">
      <w:pPr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u w:val="single"/>
          <w:lang w:eastAsia="ru-RU"/>
        </w:rPr>
        <w:t>Д</w:t>
      </w:r>
      <w:r w:rsidR="00202F29" w:rsidRPr="00202F29">
        <w:rPr>
          <w:rFonts w:ascii="Times New Roman" w:eastAsia="Times New Roman" w:hAnsi="Times New Roman"/>
          <w:b/>
          <w:i/>
          <w:u w:val="single"/>
          <w:lang w:eastAsia="ru-RU"/>
        </w:rPr>
        <w:t>оговор</w:t>
      </w:r>
      <w:r>
        <w:rPr>
          <w:rFonts w:ascii="Times New Roman" w:eastAsia="Times New Roman" w:hAnsi="Times New Roman"/>
          <w:b/>
          <w:i/>
          <w:u w:val="single"/>
          <w:lang w:eastAsia="ru-RU"/>
        </w:rPr>
        <w:t xml:space="preserve"> </w:t>
      </w:r>
      <w:r w:rsidR="002E5890">
        <w:rPr>
          <w:rFonts w:ascii="Times New Roman" w:eastAsia="Times New Roman" w:hAnsi="Times New Roman"/>
          <w:b/>
          <w:i/>
          <w:u w:val="single"/>
          <w:lang w:eastAsia="ru-RU"/>
        </w:rPr>
        <w:t>поставки № 2020/15280</w:t>
      </w:r>
      <w:r w:rsidR="00984A4A">
        <w:rPr>
          <w:rFonts w:ascii="Times New Roman" w:eastAsia="Times New Roman" w:hAnsi="Times New Roman"/>
          <w:b/>
          <w:i/>
          <w:lang w:eastAsia="ru-RU"/>
        </w:rPr>
        <w:t>.</w:t>
      </w:r>
    </w:p>
    <w:p w:rsidR="00143251" w:rsidRPr="0016462F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143251" w:rsidRPr="00143251" w:rsidRDefault="0014325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143251">
        <w:rPr>
          <w:rFonts w:ascii="Times New Roman" w:eastAsia="Times New Roman" w:hAnsi="Times New Roman"/>
          <w:lang w:eastAsia="ru-RU"/>
        </w:rPr>
        <w:t>ОАО «</w:t>
      </w:r>
      <w:r w:rsidR="007863D2">
        <w:rPr>
          <w:rFonts w:ascii="Times New Roman" w:eastAsia="Times New Roman" w:hAnsi="Times New Roman"/>
          <w:lang w:eastAsia="ru-RU"/>
        </w:rPr>
        <w:t>Кондитерский концерн Бабаевский</w:t>
      </w:r>
      <w:r w:rsidRPr="00143251">
        <w:rPr>
          <w:rFonts w:ascii="Times New Roman" w:eastAsia="Times New Roman" w:hAnsi="Times New Roman"/>
          <w:lang w:eastAsia="ru-RU"/>
        </w:rPr>
        <w:t>» (</w:t>
      </w:r>
      <w:r w:rsidR="00626747">
        <w:rPr>
          <w:rFonts w:ascii="Times New Roman" w:eastAsia="Times New Roman" w:hAnsi="Times New Roman"/>
          <w:lang w:eastAsia="ru-RU"/>
        </w:rPr>
        <w:t>Поставщик</w:t>
      </w:r>
      <w:r w:rsidRPr="00143251">
        <w:rPr>
          <w:rFonts w:ascii="Times New Roman" w:eastAsia="Times New Roman" w:hAnsi="Times New Roman"/>
          <w:lang w:eastAsia="ru-RU"/>
        </w:rPr>
        <w:t>),</w:t>
      </w:r>
    </w:p>
    <w:p w:rsidR="00143251" w:rsidRPr="00143251" w:rsidRDefault="007863D2" w:rsidP="00143251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</w:t>
      </w:r>
      <w:r w:rsidR="007F2117">
        <w:rPr>
          <w:rFonts w:ascii="Times New Roman" w:eastAsia="Times New Roman" w:hAnsi="Times New Roman"/>
          <w:lang w:eastAsia="ru-RU"/>
        </w:rPr>
        <w:t>АО «</w:t>
      </w:r>
      <w:r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="00143251" w:rsidRPr="00143251">
        <w:rPr>
          <w:rFonts w:ascii="Times New Roman" w:eastAsia="Times New Roman" w:hAnsi="Times New Roman"/>
          <w:lang w:eastAsia="ru-RU"/>
        </w:rPr>
        <w:t>» (</w:t>
      </w:r>
      <w:r>
        <w:rPr>
          <w:rFonts w:ascii="Times New Roman" w:eastAsia="Times New Roman" w:hAnsi="Times New Roman"/>
          <w:lang w:eastAsia="ru-RU"/>
        </w:rPr>
        <w:t>Покупатель</w:t>
      </w:r>
      <w:r w:rsidR="00143251" w:rsidRPr="00143251">
        <w:rPr>
          <w:rFonts w:ascii="Times New Roman" w:eastAsia="Times New Roman" w:hAnsi="Times New Roman"/>
          <w:lang w:eastAsia="ru-RU"/>
        </w:rPr>
        <w:t>).</w:t>
      </w:r>
    </w:p>
    <w:p w:rsidR="00143251" w:rsidRPr="0016462F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>Общество планирует заключить указанную сделку на следующих условиях:</w:t>
      </w:r>
    </w:p>
    <w:p w:rsidR="004762CC" w:rsidRPr="004762CC" w:rsidRDefault="004762CC" w:rsidP="0016462F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/>
          <w:color w:val="000000"/>
          <w:sz w:val="22"/>
          <w:szCs w:val="22"/>
          <w:u w:val="single"/>
        </w:rPr>
      </w:pPr>
      <w:r w:rsidRPr="004762CC">
        <w:rPr>
          <w:rFonts w:ascii="Times New Roman" w:hAnsi="Times New Roman"/>
          <w:color w:val="000000"/>
          <w:sz w:val="22"/>
          <w:szCs w:val="22"/>
        </w:rPr>
        <w:tab/>
      </w:r>
      <w:r w:rsidRPr="004762CC">
        <w:rPr>
          <w:rFonts w:ascii="Times New Roman" w:hAnsi="Times New Roman"/>
          <w:color w:val="000000"/>
          <w:sz w:val="22"/>
          <w:szCs w:val="22"/>
          <w:u w:val="single"/>
        </w:rPr>
        <w:t>Предмет Сделки:</w:t>
      </w:r>
    </w:p>
    <w:p w:rsidR="00626747" w:rsidRDefault="00626747" w:rsidP="007F2117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Поставщик обязуется поставить какао продукты и полуфабрикаты (далее- Товар) в количестве и сроки, согласно заявке Покупателя, а Покупатель – принять и оплатить Т</w:t>
      </w:r>
      <w:r>
        <w:rPr>
          <w:rFonts w:ascii="Times New Roman" w:eastAsia="Times New Roman" w:hAnsi="Times New Roman"/>
          <w:lang w:eastAsia="ru-RU"/>
        </w:rPr>
        <w:t>о</w:t>
      </w:r>
      <w:r>
        <w:rPr>
          <w:rFonts w:ascii="Times New Roman" w:eastAsia="Times New Roman" w:hAnsi="Times New Roman"/>
          <w:lang w:eastAsia="ru-RU"/>
        </w:rPr>
        <w:t>вар на условиях, предусмотренных настоящим Договором.</w:t>
      </w:r>
    </w:p>
    <w:p w:rsidR="007F2117" w:rsidRPr="0016462F" w:rsidRDefault="00626747" w:rsidP="007F2117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="007F2117" w:rsidRPr="0016462F">
        <w:rPr>
          <w:rFonts w:ascii="Times New Roman" w:eastAsia="Times New Roman" w:hAnsi="Times New Roman"/>
          <w:u w:val="single"/>
          <w:lang w:eastAsia="ru-RU"/>
        </w:rPr>
        <w:t>Цена Сделки:</w:t>
      </w:r>
    </w:p>
    <w:p w:rsidR="003F4669" w:rsidRPr="003F4669" w:rsidRDefault="007863D2" w:rsidP="003F4669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Общая сумма договора</w:t>
      </w:r>
      <w:r w:rsidR="002C6CFC">
        <w:rPr>
          <w:rFonts w:ascii="Times New Roman" w:eastAsia="Times New Roman" w:hAnsi="Times New Roman"/>
          <w:lang w:eastAsia="ru-RU"/>
        </w:rPr>
        <w:t xml:space="preserve"> не должна превышать 30 000 000, 00 (тридцать миллионов) ру</w:t>
      </w:r>
      <w:r w:rsidR="002C6CFC">
        <w:rPr>
          <w:rFonts w:ascii="Times New Roman" w:eastAsia="Times New Roman" w:hAnsi="Times New Roman"/>
          <w:lang w:eastAsia="ru-RU"/>
        </w:rPr>
        <w:t>б</w:t>
      </w:r>
      <w:r w:rsidR="002C6CFC">
        <w:rPr>
          <w:rFonts w:ascii="Times New Roman" w:eastAsia="Times New Roman" w:hAnsi="Times New Roman"/>
          <w:lang w:eastAsia="ru-RU"/>
        </w:rPr>
        <w:t>лей.</w:t>
      </w:r>
    </w:p>
    <w:p w:rsidR="007F2117" w:rsidRPr="0016462F" w:rsidRDefault="007F2117" w:rsidP="003F4669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E22ADE" w:rsidRDefault="00E22ADE" w:rsidP="00143251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Настоящий Договор вступает в силу с даты его подписания обеими сторонами и де</w:t>
      </w:r>
      <w:r>
        <w:rPr>
          <w:rFonts w:ascii="Times New Roman" w:eastAsia="Times New Roman" w:hAnsi="Times New Roman"/>
          <w:lang w:eastAsia="ru-RU"/>
        </w:rPr>
        <w:t>й</w:t>
      </w:r>
      <w:r w:rsidR="00FA0719">
        <w:rPr>
          <w:rFonts w:ascii="Times New Roman" w:eastAsia="Times New Roman" w:hAnsi="Times New Roman"/>
          <w:lang w:eastAsia="ru-RU"/>
        </w:rPr>
        <w:t>ствует в течение одного года с даты заключения с правом прол</w:t>
      </w:r>
      <w:r w:rsidR="00E91CBC">
        <w:rPr>
          <w:rFonts w:ascii="Times New Roman" w:eastAsia="Times New Roman" w:hAnsi="Times New Roman"/>
          <w:lang w:eastAsia="ru-RU"/>
        </w:rPr>
        <w:t>онгации.</w:t>
      </w:r>
      <w:r w:rsidR="002E5890">
        <w:rPr>
          <w:rFonts w:ascii="Times New Roman" w:eastAsia="Times New Roman" w:hAnsi="Times New Roman"/>
          <w:lang w:eastAsia="ru-RU"/>
        </w:rPr>
        <w:t xml:space="preserve"> </w:t>
      </w:r>
      <w:r w:rsidR="00FA0719">
        <w:rPr>
          <w:rFonts w:ascii="Times New Roman" w:eastAsia="Times New Roman" w:hAnsi="Times New Roman"/>
          <w:lang w:eastAsia="ru-RU"/>
        </w:rPr>
        <w:t>В случае если ни одна сторона не заявит другой стороне о прекращении действия Договора не позднее, чем за 15 (пятнадцать) календарных дней до даты истечения срока договора, договор считае</w:t>
      </w:r>
      <w:r w:rsidR="00FA0719">
        <w:rPr>
          <w:rFonts w:ascii="Times New Roman" w:eastAsia="Times New Roman" w:hAnsi="Times New Roman"/>
          <w:lang w:eastAsia="ru-RU"/>
        </w:rPr>
        <w:t>т</w:t>
      </w:r>
      <w:r w:rsidR="00FA0719">
        <w:rPr>
          <w:rFonts w:ascii="Times New Roman" w:eastAsia="Times New Roman" w:hAnsi="Times New Roman"/>
          <w:lang w:eastAsia="ru-RU"/>
        </w:rPr>
        <w:t>ся пролонгированным на каждый последующий год на тех же условиях.</w:t>
      </w:r>
    </w:p>
    <w:p w:rsidR="00143251" w:rsidRPr="0016462F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</w:t>
      </w:r>
      <w:r w:rsidRPr="0016462F">
        <w:rPr>
          <w:rFonts w:ascii="Times New Roman" w:eastAsia="Times New Roman" w:hAnsi="Times New Roman"/>
          <w:u w:val="single"/>
          <w:lang w:eastAsia="ru-RU"/>
        </w:rPr>
        <w:t>о</w:t>
      </w:r>
      <w:r w:rsidRPr="0016462F">
        <w:rPr>
          <w:rFonts w:ascii="Times New Roman" w:eastAsia="Times New Roman" w:hAnsi="Times New Roman"/>
          <w:u w:val="single"/>
          <w:lang w:eastAsia="ru-RU"/>
        </w:rPr>
        <w:t>торым лицо (каждое из лиц), имеющее заинтересованность в совершении сделки, является таковым: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4A47EB" w:rsidRPr="00A35F17" w:rsidTr="00392DEA">
        <w:trPr>
          <w:trHeight w:val="1806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BE4" w:rsidRPr="00675BA7" w:rsidRDefault="00083BE4" w:rsidP="00083BE4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Общества:</w:t>
            </w:r>
          </w:p>
          <w:p w:rsidR="00083BE4" w:rsidRDefault="00083BE4" w:rsidP="00083BE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Ривкин Денис Владимирович;</w:t>
            </w:r>
          </w:p>
          <w:p w:rsidR="00083BE4" w:rsidRDefault="00083BE4" w:rsidP="00083BE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083BE4" w:rsidRDefault="00083BE4" w:rsidP="00083BE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083BE4" w:rsidRPr="00675BA7" w:rsidRDefault="00083BE4" w:rsidP="00083BE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lang w:eastAsia="ru-RU"/>
              </w:rPr>
              <w:t>Харин Алексей Анатольевич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  <w:r w:rsidRPr="00675BA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4A47EB" w:rsidRPr="00A35F17" w:rsidRDefault="00083BE4" w:rsidP="00083BE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lang w:eastAsia="ru-RU"/>
              </w:rPr>
              <w:t> Ирин Георгий Александрович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083BE4" w:rsidP="00A639A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2D5C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в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ления управляющей организации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ОАО «Кондитерский концерн Бабаевский».</w:t>
            </w:r>
          </w:p>
        </w:tc>
      </w:tr>
      <w:tr w:rsidR="004A47EB" w:rsidRPr="00A35F17" w:rsidTr="00392DEA">
        <w:trPr>
          <w:trHeight w:val="1137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BE4" w:rsidRPr="00675BA7" w:rsidRDefault="00083BE4" w:rsidP="00083BE4">
            <w:pPr>
              <w:rPr>
                <w:rFonts w:ascii="Times New Roman" w:eastAsia="Times New Roman" w:hAnsi="Times New Roman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u w:val="single"/>
                <w:lang w:eastAsia="ru-RU"/>
              </w:rPr>
              <w:t>Член</w:t>
            </w:r>
            <w:r>
              <w:rPr>
                <w:rFonts w:ascii="Times New Roman" w:eastAsia="Times New Roman" w:hAnsi="Times New Roman"/>
                <w:u w:val="single"/>
                <w:lang w:eastAsia="ru-RU"/>
              </w:rPr>
              <w:t>ы</w:t>
            </w:r>
            <w:r w:rsidRPr="00675BA7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Совета директоров Общества</w:t>
            </w:r>
            <w:r w:rsidRPr="00675BA7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083BE4" w:rsidRDefault="00083BE4" w:rsidP="00083BE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Ривкин Денис Владимирович;</w:t>
            </w:r>
          </w:p>
          <w:p w:rsidR="00083BE4" w:rsidRDefault="00083BE4" w:rsidP="00083BE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083BE4" w:rsidRPr="00675BA7" w:rsidRDefault="00083BE4" w:rsidP="00083BE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4A47EB" w:rsidRPr="00A35F17" w:rsidRDefault="00083BE4" w:rsidP="00083BE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lang w:eastAsia="ru-RU"/>
              </w:rPr>
              <w:t>Харин Алексей Анатольевич.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083BE4" w:rsidP="00A639A2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2D5C">
              <w:rPr>
                <w:rFonts w:ascii="Times New Roman" w:eastAsia="Times New Roman" w:hAnsi="Times New Roman"/>
                <w:lang w:eastAsia="ru-RU"/>
              </w:rPr>
              <w:t>Занима</w:t>
            </w:r>
            <w:r>
              <w:rPr>
                <w:rFonts w:ascii="Times New Roman" w:eastAsia="Times New Roman" w:hAnsi="Times New Roman"/>
                <w:lang w:eastAsia="ru-RU"/>
              </w:rPr>
              <w:t>ю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т до</w:t>
            </w:r>
            <w:r>
              <w:rPr>
                <w:rFonts w:ascii="Times New Roman" w:eastAsia="Times New Roman" w:hAnsi="Times New Roman"/>
                <w:lang w:eastAsia="ru-RU"/>
              </w:rPr>
              <w:t>лжности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 в органах упра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в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ления ОАО «Кондитерский концерн Б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а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баевский».</w:t>
            </w:r>
          </w:p>
        </w:tc>
      </w:tr>
      <w:tr w:rsidR="004A47EB" w:rsidRPr="00A35F17" w:rsidTr="00EB445A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ООО «Объединенные кондитеры».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083BE4" w:rsidP="00FB21E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2D5C">
              <w:rPr>
                <w:rFonts w:ascii="Times New Roman" w:eastAsia="Times New Roman" w:hAnsi="Times New Roman"/>
                <w:lang w:eastAsia="ru-RU"/>
              </w:rPr>
              <w:t>Единоличный исполнительный орган ОАО «Кондитерский концерн Бабае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в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ский».</w:t>
            </w:r>
          </w:p>
        </w:tc>
      </w:tr>
      <w:tr w:rsidR="00593E91" w:rsidRPr="002D2D5C" w:rsidTr="007F6821">
        <w:trPr>
          <w:trHeight w:val="140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A35F17" w:rsidRDefault="00593E91" w:rsidP="007F6821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Контролирующее лицо Общества:</w:t>
            </w:r>
          </w:p>
          <w:p w:rsidR="00593E91" w:rsidRPr="00A35F17" w:rsidRDefault="00E22ADE" w:rsidP="008D231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4A42">
              <w:rPr>
                <w:rFonts w:ascii="Times New Roman" w:eastAsia="Times New Roman" w:hAnsi="Times New Roman"/>
                <w:lang w:eastAsia="ru-RU"/>
              </w:rPr>
              <w:t>АО «Объединенные кондитеры»</w:t>
            </w:r>
            <w:r>
              <w:rPr>
                <w:rFonts w:ascii="Times New Roman" w:eastAsia="Times New Roman" w:hAnsi="Times New Roman"/>
                <w:lang w:eastAsia="ru-RU"/>
              </w:rPr>
              <w:t>, имеющее право прямо распоряжаться более 50 % голосов в высшем органе управления Общества.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CD3B99" w:rsidRDefault="00E22ADE" w:rsidP="008D231D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Является к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онтролирующ</w:t>
            </w:r>
            <w:r>
              <w:rPr>
                <w:rFonts w:ascii="Times New Roman" w:eastAsia="Times New Roman" w:hAnsi="Times New Roman"/>
                <w:lang w:eastAsia="ru-RU"/>
              </w:rPr>
              <w:t>им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 лицо</w:t>
            </w: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 ОАО «Кондитерский концерн Бабаевский»,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 имеющ</w:t>
            </w:r>
            <w:r>
              <w:rPr>
                <w:rFonts w:ascii="Times New Roman" w:eastAsia="Times New Roman" w:hAnsi="Times New Roman"/>
                <w:lang w:eastAsia="ru-RU"/>
              </w:rPr>
              <w:t>им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 право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прямо 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распоряжаться более 50 % голосов в высшем органе управления ОАО «Кондитерский ко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н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церн Бабаевский».</w:t>
            </w:r>
          </w:p>
        </w:tc>
      </w:tr>
    </w:tbl>
    <w:p w:rsidR="009A2769" w:rsidRPr="001A433B" w:rsidRDefault="00CD3B99" w:rsidP="00210122">
      <w:pPr>
        <w:spacing w:before="100" w:beforeAutospacing="1" w:after="100" w:afterAutospacing="1"/>
        <w:jc w:val="both"/>
        <w:rPr>
          <w:rFonts w:ascii="Tahoma" w:hAnsi="Tahoma" w:cs="Tahoma"/>
          <w:b/>
          <w:i/>
          <w:color w:val="000000"/>
        </w:rPr>
      </w:pPr>
      <w:r>
        <w:rPr>
          <w:rFonts w:ascii="Times New Roman" w:eastAsia="Times New Roman" w:hAnsi="Times New Roman"/>
          <w:lang w:eastAsia="ru-RU"/>
        </w:rPr>
        <w:t xml:space="preserve">          </w:t>
      </w:r>
      <w:r w:rsidR="00E91CBC">
        <w:rPr>
          <w:rFonts w:ascii="Times New Roman" w:eastAsia="Times New Roman" w:hAnsi="Times New Roman"/>
          <w:b/>
          <w:i/>
          <w:lang w:eastAsia="ru-RU"/>
        </w:rPr>
        <w:t>3</w:t>
      </w:r>
      <w:r w:rsidR="00FC0491">
        <w:rPr>
          <w:rFonts w:ascii="Times New Roman" w:eastAsia="Times New Roman" w:hAnsi="Times New Roman"/>
          <w:b/>
          <w:i/>
          <w:lang w:eastAsia="ru-RU"/>
        </w:rPr>
        <w:t>1</w:t>
      </w:r>
      <w:r w:rsidR="00202F29">
        <w:rPr>
          <w:rFonts w:ascii="Times New Roman" w:eastAsia="Times New Roman" w:hAnsi="Times New Roman"/>
          <w:b/>
          <w:i/>
          <w:lang w:eastAsia="ru-RU"/>
        </w:rPr>
        <w:t>.0</w:t>
      </w:r>
      <w:r w:rsidR="00E91CBC">
        <w:rPr>
          <w:rFonts w:ascii="Times New Roman" w:eastAsia="Times New Roman" w:hAnsi="Times New Roman"/>
          <w:b/>
          <w:i/>
          <w:lang w:eastAsia="ru-RU"/>
        </w:rPr>
        <w:t>3.2020</w:t>
      </w:r>
      <w:r w:rsidR="00EE229D" w:rsidRPr="001A433B">
        <w:rPr>
          <w:rFonts w:ascii="Times New Roman" w:eastAsia="Times New Roman" w:hAnsi="Times New Roman"/>
          <w:b/>
          <w:i/>
          <w:lang w:eastAsia="ru-RU"/>
        </w:rPr>
        <w:t xml:space="preserve"> г.</w:t>
      </w:r>
    </w:p>
    <w:sectPr w:rsidR="009A2769" w:rsidRPr="001A433B" w:rsidSect="00BE1653">
      <w:footerReference w:type="even" r:id="rId8"/>
      <w:footerReference w:type="default" r:id="rId9"/>
      <w:pgSz w:w="11900" w:h="16840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D0C" w:rsidRDefault="006A5D0C" w:rsidP="00F944DA">
      <w:r>
        <w:separator/>
      </w:r>
    </w:p>
  </w:endnote>
  <w:endnote w:type="continuationSeparator" w:id="0">
    <w:p w:rsidR="006A5D0C" w:rsidRDefault="006A5D0C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A2" w:rsidRDefault="00364321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39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39A2" w:rsidRDefault="00A639A2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A2" w:rsidRDefault="00A639A2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D0C" w:rsidRDefault="006A5D0C" w:rsidP="00F944DA">
      <w:r>
        <w:separator/>
      </w:r>
    </w:p>
  </w:footnote>
  <w:footnote w:type="continuationSeparator" w:id="0">
    <w:p w:rsidR="006A5D0C" w:rsidRDefault="006A5D0C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3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4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B3"/>
    <w:rsid w:val="000051DD"/>
    <w:rsid w:val="000128A7"/>
    <w:rsid w:val="000636FC"/>
    <w:rsid w:val="0006718D"/>
    <w:rsid w:val="00072F13"/>
    <w:rsid w:val="00083BE4"/>
    <w:rsid w:val="000C09FD"/>
    <w:rsid w:val="000C0D88"/>
    <w:rsid w:val="000E3482"/>
    <w:rsid w:val="000E3C9B"/>
    <w:rsid w:val="00116B6C"/>
    <w:rsid w:val="0011710D"/>
    <w:rsid w:val="00143251"/>
    <w:rsid w:val="00154B12"/>
    <w:rsid w:val="0016035F"/>
    <w:rsid w:val="0016462F"/>
    <w:rsid w:val="00164D1B"/>
    <w:rsid w:val="00166B32"/>
    <w:rsid w:val="00177069"/>
    <w:rsid w:val="00197A19"/>
    <w:rsid w:val="001A433B"/>
    <w:rsid w:val="001B4E64"/>
    <w:rsid w:val="001C1857"/>
    <w:rsid w:val="001C3BD1"/>
    <w:rsid w:val="001E070C"/>
    <w:rsid w:val="00202F29"/>
    <w:rsid w:val="00210122"/>
    <w:rsid w:val="002109C2"/>
    <w:rsid w:val="002145C0"/>
    <w:rsid w:val="00247358"/>
    <w:rsid w:val="00281CFB"/>
    <w:rsid w:val="002A4866"/>
    <w:rsid w:val="002C6CFC"/>
    <w:rsid w:val="002D6D0B"/>
    <w:rsid w:val="002E5890"/>
    <w:rsid w:val="002F07E6"/>
    <w:rsid w:val="003123AA"/>
    <w:rsid w:val="00320CBB"/>
    <w:rsid w:val="003441AB"/>
    <w:rsid w:val="00346518"/>
    <w:rsid w:val="00364321"/>
    <w:rsid w:val="00373699"/>
    <w:rsid w:val="00376EA2"/>
    <w:rsid w:val="00392DEA"/>
    <w:rsid w:val="003A1BFF"/>
    <w:rsid w:val="003A1D1D"/>
    <w:rsid w:val="003A624C"/>
    <w:rsid w:val="003B648F"/>
    <w:rsid w:val="003B7754"/>
    <w:rsid w:val="003C55DA"/>
    <w:rsid w:val="003D413C"/>
    <w:rsid w:val="003F4669"/>
    <w:rsid w:val="00417579"/>
    <w:rsid w:val="004300EC"/>
    <w:rsid w:val="00440D46"/>
    <w:rsid w:val="0044700A"/>
    <w:rsid w:val="00463831"/>
    <w:rsid w:val="00471CEC"/>
    <w:rsid w:val="00475D35"/>
    <w:rsid w:val="004762CC"/>
    <w:rsid w:val="0049613E"/>
    <w:rsid w:val="00496899"/>
    <w:rsid w:val="004A47EB"/>
    <w:rsid w:val="004E23DA"/>
    <w:rsid w:val="00505A4A"/>
    <w:rsid w:val="00507097"/>
    <w:rsid w:val="00531361"/>
    <w:rsid w:val="00546A10"/>
    <w:rsid w:val="00552CFD"/>
    <w:rsid w:val="005552B7"/>
    <w:rsid w:val="005708A8"/>
    <w:rsid w:val="00576157"/>
    <w:rsid w:val="00593E91"/>
    <w:rsid w:val="005A2762"/>
    <w:rsid w:val="005A7224"/>
    <w:rsid w:val="005B32DD"/>
    <w:rsid w:val="005D0707"/>
    <w:rsid w:val="00621E3B"/>
    <w:rsid w:val="00626747"/>
    <w:rsid w:val="00641902"/>
    <w:rsid w:val="006605BE"/>
    <w:rsid w:val="00675BA7"/>
    <w:rsid w:val="0068103C"/>
    <w:rsid w:val="006A5D0C"/>
    <w:rsid w:val="006C29D3"/>
    <w:rsid w:val="006F5AD4"/>
    <w:rsid w:val="006F6E33"/>
    <w:rsid w:val="007157E1"/>
    <w:rsid w:val="00746070"/>
    <w:rsid w:val="00762DFC"/>
    <w:rsid w:val="00774AAB"/>
    <w:rsid w:val="00783081"/>
    <w:rsid w:val="00784286"/>
    <w:rsid w:val="007863D2"/>
    <w:rsid w:val="00791A51"/>
    <w:rsid w:val="007A3664"/>
    <w:rsid w:val="007A3C9C"/>
    <w:rsid w:val="007A6BDA"/>
    <w:rsid w:val="007C1F69"/>
    <w:rsid w:val="007C5E90"/>
    <w:rsid w:val="007D4D62"/>
    <w:rsid w:val="007F2117"/>
    <w:rsid w:val="007F6821"/>
    <w:rsid w:val="0082209B"/>
    <w:rsid w:val="00823461"/>
    <w:rsid w:val="008307EB"/>
    <w:rsid w:val="0083594B"/>
    <w:rsid w:val="00876E66"/>
    <w:rsid w:val="008846C9"/>
    <w:rsid w:val="008C7C0C"/>
    <w:rsid w:val="008D231D"/>
    <w:rsid w:val="008E5F39"/>
    <w:rsid w:val="00936B3E"/>
    <w:rsid w:val="00942AF8"/>
    <w:rsid w:val="009657EA"/>
    <w:rsid w:val="009662EF"/>
    <w:rsid w:val="00967014"/>
    <w:rsid w:val="00984A4A"/>
    <w:rsid w:val="009A2769"/>
    <w:rsid w:val="009D0F48"/>
    <w:rsid w:val="009D58B1"/>
    <w:rsid w:val="009D6D6C"/>
    <w:rsid w:val="009D7E4D"/>
    <w:rsid w:val="009E1954"/>
    <w:rsid w:val="009E4ED9"/>
    <w:rsid w:val="009E7B43"/>
    <w:rsid w:val="009F07EA"/>
    <w:rsid w:val="009F2B0E"/>
    <w:rsid w:val="009F6DB4"/>
    <w:rsid w:val="00A22DD3"/>
    <w:rsid w:val="00A32E8C"/>
    <w:rsid w:val="00A35F17"/>
    <w:rsid w:val="00A42A9E"/>
    <w:rsid w:val="00A639A2"/>
    <w:rsid w:val="00AA1349"/>
    <w:rsid w:val="00AA2083"/>
    <w:rsid w:val="00AC2A4C"/>
    <w:rsid w:val="00AF7E70"/>
    <w:rsid w:val="00B242D4"/>
    <w:rsid w:val="00B24C63"/>
    <w:rsid w:val="00B25E48"/>
    <w:rsid w:val="00B36338"/>
    <w:rsid w:val="00B41F3F"/>
    <w:rsid w:val="00B51E16"/>
    <w:rsid w:val="00B53057"/>
    <w:rsid w:val="00B77127"/>
    <w:rsid w:val="00B779C1"/>
    <w:rsid w:val="00B92CD7"/>
    <w:rsid w:val="00BC71A4"/>
    <w:rsid w:val="00BE1653"/>
    <w:rsid w:val="00C101B9"/>
    <w:rsid w:val="00C20762"/>
    <w:rsid w:val="00C24AE8"/>
    <w:rsid w:val="00C3425E"/>
    <w:rsid w:val="00C77663"/>
    <w:rsid w:val="00C80FBD"/>
    <w:rsid w:val="00C879B1"/>
    <w:rsid w:val="00CB32B0"/>
    <w:rsid w:val="00CC54B3"/>
    <w:rsid w:val="00CD3B99"/>
    <w:rsid w:val="00CF3F72"/>
    <w:rsid w:val="00CF57DA"/>
    <w:rsid w:val="00D02AED"/>
    <w:rsid w:val="00D07838"/>
    <w:rsid w:val="00D15919"/>
    <w:rsid w:val="00D617BD"/>
    <w:rsid w:val="00D71313"/>
    <w:rsid w:val="00DB59A7"/>
    <w:rsid w:val="00DE4610"/>
    <w:rsid w:val="00DF67C2"/>
    <w:rsid w:val="00DF717F"/>
    <w:rsid w:val="00E049F3"/>
    <w:rsid w:val="00E1536D"/>
    <w:rsid w:val="00E22ADE"/>
    <w:rsid w:val="00E2431C"/>
    <w:rsid w:val="00E91CBC"/>
    <w:rsid w:val="00EB445A"/>
    <w:rsid w:val="00EC6B1F"/>
    <w:rsid w:val="00ED26FB"/>
    <w:rsid w:val="00ED7870"/>
    <w:rsid w:val="00EE229D"/>
    <w:rsid w:val="00F128B0"/>
    <w:rsid w:val="00F141A0"/>
    <w:rsid w:val="00F2052A"/>
    <w:rsid w:val="00F37736"/>
    <w:rsid w:val="00F6254F"/>
    <w:rsid w:val="00F944DA"/>
    <w:rsid w:val="00F953CD"/>
    <w:rsid w:val="00F96714"/>
    <w:rsid w:val="00FA0719"/>
    <w:rsid w:val="00FA646A"/>
    <w:rsid w:val="00FB21E9"/>
    <w:rsid w:val="00FC0491"/>
    <w:rsid w:val="00FE5501"/>
    <w:rsid w:val="00FE61F9"/>
    <w:rsid w:val="00FF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6035F"/>
    <w:rPr>
      <w:sz w:val="24"/>
      <w:szCs w:val="24"/>
      <w:lang w:eastAsia="en-US"/>
    </w:rPr>
  </w:style>
  <w:style w:type="paragraph" w:customStyle="1" w:styleId="ab">
    <w:name w:val="Готовый"/>
    <w:basedOn w:val="a"/>
    <w:rsid w:val="0016462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2A4C"/>
    <w:pPr>
      <w:overflowPunct w:val="0"/>
      <w:autoSpaceDE w:val="0"/>
      <w:autoSpaceDN w:val="0"/>
      <w:ind w:left="720" w:firstLine="720"/>
      <w:jc w:val="both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1A54A-0A0D-45CD-8857-99425248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ad0120</cp:lastModifiedBy>
  <cp:revision>3</cp:revision>
  <dcterms:created xsi:type="dcterms:W3CDTF">2020-03-31T06:56:00Z</dcterms:created>
  <dcterms:modified xsi:type="dcterms:W3CDTF">2020-03-31T06:57:00Z</dcterms:modified>
</cp:coreProperties>
</file>