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акционер</w:t>
      </w:r>
      <w:r w:rsidR="002053B1">
        <w:rPr>
          <w:b/>
          <w:sz w:val="23"/>
          <w:szCs w:val="23"/>
        </w:rPr>
        <w:t>ам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2053B1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</w:t>
      </w:r>
      <w:r w:rsidR="002053B1">
        <w:rPr>
          <w:sz w:val="23"/>
          <w:szCs w:val="23"/>
        </w:rPr>
        <w:t xml:space="preserve">в соответствии с Федеральным законом от 08 марта 2022 года № 46-ФЗ «О внесении изменений в отдельные законодательные акты Российской Федерации» </w:t>
      </w:r>
      <w:r w:rsidR="000172DF" w:rsidRPr="0015173B">
        <w:rPr>
          <w:sz w:val="23"/>
          <w:szCs w:val="23"/>
        </w:rPr>
        <w:t>акционер</w:t>
      </w:r>
      <w:r w:rsidR="002053B1">
        <w:rPr>
          <w:sz w:val="23"/>
          <w:szCs w:val="23"/>
        </w:rPr>
        <w:t>ы, являющиеся в совокупности владельцами не менее чем 2 процентов голосующих акций</w:t>
      </w:r>
      <w:r w:rsidR="000172DF" w:rsidRPr="0015173B">
        <w:rPr>
          <w:sz w:val="23"/>
          <w:szCs w:val="23"/>
        </w:rPr>
        <w:t xml:space="preserve"> Общества</w:t>
      </w:r>
      <w:r w:rsidR="002053B1">
        <w:rPr>
          <w:sz w:val="23"/>
          <w:szCs w:val="23"/>
        </w:rPr>
        <w:t>, вправе в срок до 24 марта 2022 года подать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директоров, Ревизионную комиссию и Счетную комиссию Общества</w:t>
      </w:r>
      <w:r w:rsidR="000172DF" w:rsidRPr="0015173B">
        <w:rPr>
          <w:sz w:val="23"/>
          <w:szCs w:val="23"/>
        </w:rPr>
        <w:t>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2053B1">
        <w:rPr>
          <w:sz w:val="23"/>
          <w:szCs w:val="23"/>
        </w:rPr>
        <w:t xml:space="preserve">редложения могут направляться по </w:t>
      </w:r>
      <w:r w:rsidRPr="0015173B">
        <w:rPr>
          <w:sz w:val="23"/>
          <w:szCs w:val="23"/>
        </w:rPr>
        <w:t>адрес</w:t>
      </w:r>
      <w:r w:rsidR="002053B1">
        <w:rPr>
          <w:sz w:val="23"/>
          <w:szCs w:val="23"/>
        </w:rPr>
        <w:t>у</w:t>
      </w:r>
      <w:r w:rsidRPr="0015173B">
        <w:rPr>
          <w:sz w:val="23"/>
          <w:szCs w:val="23"/>
        </w:rPr>
        <w:t xml:space="preserve">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B44F40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2053B1" w:rsidRPr="0015173B" w:rsidRDefault="002053B1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F6DD9"/>
    <w:rsid w:val="002014ED"/>
    <w:rsid w:val="002053B1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874E9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7D760B"/>
    <w:rsid w:val="00800FB4"/>
    <w:rsid w:val="00805E48"/>
    <w:rsid w:val="00822930"/>
    <w:rsid w:val="00835695"/>
    <w:rsid w:val="00857B91"/>
    <w:rsid w:val="00880A8F"/>
    <w:rsid w:val="008B0B01"/>
    <w:rsid w:val="008B1837"/>
    <w:rsid w:val="008B672C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D743C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65C3F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17</cp:revision>
  <cp:lastPrinted>2021-03-18T08:01:00Z</cp:lastPrinted>
  <dcterms:created xsi:type="dcterms:W3CDTF">2015-06-15T11:27:00Z</dcterms:created>
  <dcterms:modified xsi:type="dcterms:W3CDTF">2022-03-14T09:20:00Z</dcterms:modified>
</cp:coreProperties>
</file>