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D123A2">
        <w:rPr>
          <w:rFonts w:ascii="Times New Roman" w:eastAsia="Times New Roman" w:hAnsi="Times New Roman"/>
          <w:b/>
          <w:bCs/>
          <w:lang w:eastAsia="ru-RU"/>
        </w:rPr>
        <w:t>ах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D123A2">
        <w:rPr>
          <w:rFonts w:ascii="Times New Roman" w:eastAsia="Times New Roman" w:hAnsi="Times New Roman"/>
          <w:b/>
          <w:bCs/>
          <w:lang w:eastAsia="ru-RU"/>
        </w:rPr>
        <w:t>ых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</w:t>
      </w:r>
      <w:r w:rsidRPr="001C1857">
        <w:rPr>
          <w:rFonts w:ascii="Times New Roman" w:eastAsia="Times New Roman" w:hAnsi="Times New Roman"/>
          <w:b/>
          <w:bCs/>
          <w:lang w:eastAsia="ru-RU"/>
        </w:rPr>
        <w:t>н</w:t>
      </w:r>
      <w:r w:rsidRPr="001C1857">
        <w:rPr>
          <w:rFonts w:ascii="Times New Roman" w:eastAsia="Times New Roman" w:hAnsi="Times New Roman"/>
          <w:b/>
          <w:bCs/>
          <w:lang w:eastAsia="ru-RU"/>
        </w:rPr>
        <w:t>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D464D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</w:t>
      </w:r>
      <w:r w:rsidRPr="00D464D3">
        <w:rPr>
          <w:rFonts w:ascii="Times New Roman" w:eastAsia="Times New Roman" w:hAnsi="Times New Roman"/>
          <w:lang w:eastAsia="ru-RU"/>
        </w:rPr>
        <w:t>а</w:t>
      </w:r>
      <w:r w:rsidRPr="00D464D3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D464D3">
        <w:rPr>
          <w:rFonts w:ascii="Times New Roman" w:eastAsia="Times New Roman" w:hAnsi="Times New Roman"/>
          <w:lang w:eastAsia="ru-RU"/>
        </w:rPr>
        <w:t>р</w:t>
      </w:r>
      <w:r w:rsidRPr="00D464D3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D123A2">
        <w:rPr>
          <w:rFonts w:ascii="Times New Roman" w:eastAsia="Times New Roman" w:hAnsi="Times New Roman"/>
          <w:lang w:eastAsia="ru-RU"/>
        </w:rPr>
        <w:t>ах</w:t>
      </w:r>
      <w:r w:rsidRPr="00D464D3">
        <w:rPr>
          <w:rFonts w:ascii="Times New Roman" w:eastAsia="Times New Roman" w:hAnsi="Times New Roman"/>
          <w:lang w:eastAsia="ru-RU"/>
        </w:rPr>
        <w:t>, в совершении котор</w:t>
      </w:r>
      <w:r w:rsidR="00D123A2">
        <w:rPr>
          <w:rFonts w:ascii="Times New Roman" w:eastAsia="Times New Roman" w:hAnsi="Times New Roman"/>
          <w:lang w:eastAsia="ru-RU"/>
        </w:rPr>
        <w:t>ых</w:t>
      </w:r>
      <w:r w:rsidRPr="00D464D3">
        <w:rPr>
          <w:rFonts w:ascii="Times New Roman" w:eastAsia="Times New Roman" w:hAnsi="Times New Roman"/>
          <w:lang w:eastAsia="ru-RU"/>
        </w:rPr>
        <w:t xml:space="preserve"> имее</w:t>
      </w:r>
      <w:r w:rsidRPr="00D464D3">
        <w:rPr>
          <w:rFonts w:ascii="Times New Roman" w:eastAsia="Times New Roman" w:hAnsi="Times New Roman"/>
          <w:lang w:eastAsia="ru-RU"/>
        </w:rPr>
        <w:t>т</w:t>
      </w:r>
      <w:r w:rsidRPr="00D464D3">
        <w:rPr>
          <w:rFonts w:ascii="Times New Roman" w:eastAsia="Times New Roman" w:hAnsi="Times New Roman"/>
          <w:lang w:eastAsia="ru-RU"/>
        </w:rPr>
        <w:t>ся заинтересованность (далее – Сделка):</w:t>
      </w:r>
    </w:p>
    <w:p w:rsidR="00143251" w:rsidRPr="00D464D3" w:rsidRDefault="00D123A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1. </w:t>
      </w:r>
      <w:r w:rsidR="000F202A" w:rsidRPr="00D464D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984A4A" w:rsidRPr="00D464D3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D508A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0F202A" w:rsidRPr="00D464D3">
        <w:rPr>
          <w:rFonts w:ascii="Times New Roman" w:hAnsi="Times New Roman"/>
          <w:color w:val="000000"/>
        </w:rPr>
        <w:t>Лицензиа</w:t>
      </w:r>
      <w:r w:rsidR="001C5181">
        <w:rPr>
          <w:rFonts w:ascii="Times New Roman" w:hAnsi="Times New Roman"/>
          <w:color w:val="000000"/>
        </w:rPr>
        <w:t>р</w:t>
      </w:r>
      <w:r w:rsidRPr="00D464D3">
        <w:rPr>
          <w:rFonts w:ascii="Times New Roman" w:eastAsia="Times New Roman" w:hAnsi="Times New Roman"/>
          <w:lang w:eastAsia="ru-RU"/>
        </w:rPr>
        <w:t>),</w:t>
      </w:r>
    </w:p>
    <w:p w:rsidR="00143251" w:rsidRPr="00D464D3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hAnsi="Times New Roman"/>
        </w:rPr>
        <w:t>ЗАО</w:t>
      </w:r>
      <w:r w:rsidR="00277ACE" w:rsidRPr="00D464D3">
        <w:rPr>
          <w:rFonts w:ascii="Times New Roman" w:hAnsi="Times New Roman"/>
        </w:rPr>
        <w:t xml:space="preserve"> «</w:t>
      </w:r>
      <w:r w:rsidRPr="00D464D3">
        <w:rPr>
          <w:rFonts w:ascii="Times New Roman" w:hAnsi="Times New Roman"/>
        </w:rPr>
        <w:t>Сормовская кондитерская фабрика</w:t>
      </w:r>
      <w:r w:rsidR="00277ACE" w:rsidRPr="00D464D3">
        <w:rPr>
          <w:rFonts w:ascii="Times New Roman" w:hAnsi="Times New Roman"/>
        </w:rPr>
        <w:t>»</w:t>
      </w:r>
      <w:r w:rsidR="00143251" w:rsidRPr="00D464D3">
        <w:rPr>
          <w:rFonts w:ascii="Times New Roman" w:eastAsia="Times New Roman" w:hAnsi="Times New Roman"/>
          <w:lang w:eastAsia="ru-RU"/>
        </w:rPr>
        <w:t xml:space="preserve"> (</w:t>
      </w:r>
      <w:r w:rsidR="000F202A" w:rsidRPr="00D464D3">
        <w:rPr>
          <w:rFonts w:ascii="Times New Roman" w:hAnsi="Times New Roman"/>
        </w:rPr>
        <w:t>Лицензиа</w:t>
      </w:r>
      <w:r w:rsidR="001C5181">
        <w:rPr>
          <w:rFonts w:ascii="Times New Roman" w:hAnsi="Times New Roman"/>
        </w:rPr>
        <w:t>т</w:t>
      </w:r>
      <w:r w:rsidR="00143251" w:rsidRPr="00D464D3">
        <w:rPr>
          <w:rFonts w:ascii="Times New Roman" w:eastAsia="Times New Roman" w:hAnsi="Times New Roman"/>
          <w:lang w:eastAsia="ru-RU"/>
        </w:rPr>
        <w:t>).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D464D3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D464D3">
        <w:rPr>
          <w:rFonts w:ascii="Times New Roman" w:hAnsi="Times New Roman"/>
          <w:color w:val="000000"/>
        </w:rPr>
        <w:tab/>
      </w:r>
      <w:r w:rsidRPr="00D464D3">
        <w:rPr>
          <w:rFonts w:ascii="Times New Roman" w:hAnsi="Times New Roman"/>
          <w:color w:val="000000"/>
          <w:u w:val="single"/>
        </w:rPr>
        <w:t>Предмет Сделки:</w:t>
      </w:r>
    </w:p>
    <w:p w:rsidR="00D123A2" w:rsidRDefault="00D123A2" w:rsidP="007F2117">
      <w:pPr>
        <w:ind w:firstLine="540"/>
        <w:jc w:val="both"/>
        <w:rPr>
          <w:rFonts w:ascii="Times New Roman" w:hAnsi="Times New Roman"/>
        </w:rPr>
      </w:pPr>
      <w:r w:rsidRPr="00D123A2">
        <w:rPr>
          <w:rFonts w:ascii="Times New Roman" w:hAnsi="Times New Roman"/>
        </w:rPr>
        <w:t xml:space="preserve">Лицензиар на условиях, указанных в настоящем договоре, обязуется предоставить Лицензиату право использования товарного знака </w:t>
      </w:r>
      <w:r w:rsidRPr="00D123A2">
        <w:rPr>
          <w:rFonts w:ascii="Times New Roman" w:hAnsi="Times New Roman"/>
          <w:b/>
        </w:rPr>
        <w:t>«Зимняя свежесть» по свидетельству № 182384</w:t>
      </w:r>
      <w:r w:rsidRPr="00D123A2">
        <w:rPr>
          <w:rFonts w:ascii="Times New Roman" w:hAnsi="Times New Roman"/>
        </w:rPr>
        <w:t>, дата подачи – 29.05.1998 г., дата регистрации – 06.12.1999 г. в отношении т</w:t>
      </w:r>
      <w:r w:rsidRPr="00D123A2">
        <w:rPr>
          <w:rFonts w:ascii="Times New Roman" w:hAnsi="Times New Roman"/>
        </w:rPr>
        <w:t>о</w:t>
      </w:r>
      <w:r w:rsidRPr="00D123A2">
        <w:rPr>
          <w:rFonts w:ascii="Times New Roman" w:hAnsi="Times New Roman"/>
        </w:rPr>
        <w:t>варов 30  класса МКТУ, указанных в свидетельстве.</w:t>
      </w:r>
    </w:p>
    <w:p w:rsidR="007F2117" w:rsidRPr="00D464D3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A73A6F" w:rsidRPr="00D464D3" w:rsidRDefault="00A73A6F" w:rsidP="00A73A6F">
      <w:pPr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десятых процента)</w:t>
      </w:r>
      <w:r w:rsidRPr="00D464D3">
        <w:rPr>
          <w:rFonts w:ascii="Times New Roman" w:hAnsi="Times New Roman"/>
          <w:b/>
          <w:i/>
        </w:rPr>
        <w:t xml:space="preserve"> </w:t>
      </w:r>
      <w:r w:rsidRPr="00D464D3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заключенных Лицензиатом.</w:t>
      </w:r>
    </w:p>
    <w:p w:rsidR="00A73A6F" w:rsidRPr="00D464D3" w:rsidRDefault="00A73A6F" w:rsidP="00A73A6F">
      <w:pPr>
        <w:spacing w:before="120"/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7F2117" w:rsidRPr="00D464D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A73A6F" w:rsidRPr="00D464D3" w:rsidRDefault="00A73A6F" w:rsidP="00A73A6F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D464D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Товарный знак.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D464D3">
        <w:rPr>
          <w:rFonts w:ascii="Times New Roman" w:eastAsia="Times New Roman" w:hAnsi="Times New Roman"/>
          <w:u w:val="single"/>
          <w:lang w:eastAsia="ru-RU"/>
        </w:rPr>
        <w:t>о</w:t>
      </w:r>
      <w:r w:rsidRPr="00D464D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D464D3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в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б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593E91" w:rsidP="007F682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593E91" w:rsidRPr="00D464D3" w:rsidRDefault="00593E91" w:rsidP="0096268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АО </w:t>
            </w:r>
            <w:r w:rsidR="0093747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Объединенные кондитеры», имеющее право</w:t>
            </w:r>
            <w:r w:rsidR="005708A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прямо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распоряжаться более 50 % г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лосов в высшем органе управления Общес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1E070C" w:rsidP="00722AE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АО «Объединенные кондитеры»                   я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вляется контролирующим лицом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имеющим право </w:t>
            </w:r>
            <w:r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прямо</w:t>
            </w:r>
            <w:r w:rsidR="005708A8"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D123A2" w:rsidRDefault="00D123A2" w:rsidP="00D123A2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123A2" w:rsidRDefault="00D123A2" w:rsidP="00D123A2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2. </w:t>
      </w:r>
      <w:r w:rsidRPr="00D464D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Pr="00D464D3">
        <w:rPr>
          <w:rFonts w:ascii="Times New Roman" w:eastAsia="Times New Roman" w:hAnsi="Times New Roman"/>
          <w:b/>
          <w:i/>
          <w:lang w:eastAsia="ru-RU"/>
        </w:rPr>
        <w:t>.</w:t>
      </w:r>
    </w:p>
    <w:p w:rsidR="00D123A2" w:rsidRPr="00D464D3" w:rsidRDefault="00D123A2" w:rsidP="00D123A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lastRenderedPageBreak/>
        <w:t xml:space="preserve">Лица, являющиеся сторонами Сделки: </w:t>
      </w:r>
    </w:p>
    <w:p w:rsidR="00D123A2" w:rsidRDefault="00D123A2" w:rsidP="00D123A2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Pr="00D464D3">
        <w:rPr>
          <w:rFonts w:ascii="Times New Roman" w:hAnsi="Times New Roman"/>
          <w:color w:val="000000"/>
        </w:rPr>
        <w:t>Лицензиа</w:t>
      </w:r>
      <w:r>
        <w:rPr>
          <w:rFonts w:ascii="Times New Roman" w:hAnsi="Times New Roman"/>
          <w:color w:val="000000"/>
        </w:rPr>
        <w:t>р</w:t>
      </w:r>
      <w:r w:rsidRPr="00D464D3">
        <w:rPr>
          <w:rFonts w:ascii="Times New Roman" w:eastAsia="Times New Roman" w:hAnsi="Times New Roman"/>
          <w:lang w:eastAsia="ru-RU"/>
        </w:rPr>
        <w:t>),</w:t>
      </w:r>
    </w:p>
    <w:p w:rsidR="00D123A2" w:rsidRPr="00D464D3" w:rsidRDefault="00D123A2" w:rsidP="00D123A2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hAnsi="Times New Roman"/>
        </w:rPr>
        <w:t>ЗАО «Сормовская кондитерская фабрика»</w:t>
      </w:r>
      <w:r w:rsidRPr="00D464D3">
        <w:rPr>
          <w:rFonts w:ascii="Times New Roman" w:eastAsia="Times New Roman" w:hAnsi="Times New Roman"/>
          <w:lang w:eastAsia="ru-RU"/>
        </w:rPr>
        <w:t xml:space="preserve"> (</w:t>
      </w:r>
      <w:r w:rsidRPr="00D464D3">
        <w:rPr>
          <w:rFonts w:ascii="Times New Roman" w:hAnsi="Times New Roman"/>
        </w:rPr>
        <w:t>Лицензиа</w:t>
      </w:r>
      <w:r>
        <w:rPr>
          <w:rFonts w:ascii="Times New Roman" w:hAnsi="Times New Roman"/>
        </w:rPr>
        <w:t>т</w:t>
      </w:r>
      <w:r w:rsidRPr="00D464D3">
        <w:rPr>
          <w:rFonts w:ascii="Times New Roman" w:eastAsia="Times New Roman" w:hAnsi="Times New Roman"/>
          <w:lang w:eastAsia="ru-RU"/>
        </w:rPr>
        <w:t>).</w:t>
      </w:r>
    </w:p>
    <w:p w:rsidR="00D123A2" w:rsidRPr="00D464D3" w:rsidRDefault="00D123A2" w:rsidP="00D123A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D123A2" w:rsidRPr="00D464D3" w:rsidRDefault="00D123A2" w:rsidP="00D123A2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D464D3">
        <w:rPr>
          <w:rFonts w:ascii="Times New Roman" w:hAnsi="Times New Roman"/>
          <w:color w:val="000000"/>
        </w:rPr>
        <w:tab/>
      </w:r>
      <w:r w:rsidRPr="00D464D3">
        <w:rPr>
          <w:rFonts w:ascii="Times New Roman" w:hAnsi="Times New Roman"/>
          <w:color w:val="000000"/>
          <w:u w:val="single"/>
        </w:rPr>
        <w:t>Предмет Сделки:</w:t>
      </w:r>
    </w:p>
    <w:p w:rsidR="00D123A2" w:rsidRPr="00D464D3" w:rsidRDefault="00D123A2" w:rsidP="00D123A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123A2">
        <w:rPr>
          <w:rFonts w:ascii="Times New Roman" w:hAnsi="Times New Roman"/>
        </w:rPr>
        <w:t>Лицензиар на условиях, указанных в настоящем договоре, обязуется предоставить Лицензиату право использования товарного знака «</w:t>
      </w:r>
      <w:r w:rsidRPr="00D123A2">
        <w:rPr>
          <w:rFonts w:ascii="Times New Roman" w:hAnsi="Times New Roman"/>
          <w:b/>
        </w:rPr>
        <w:t>Волшебные переливы» по свид</w:t>
      </w:r>
      <w:r w:rsidRPr="00D123A2">
        <w:rPr>
          <w:rFonts w:ascii="Times New Roman" w:hAnsi="Times New Roman"/>
          <w:b/>
        </w:rPr>
        <w:t>е</w:t>
      </w:r>
      <w:r w:rsidRPr="00D123A2">
        <w:rPr>
          <w:rFonts w:ascii="Times New Roman" w:hAnsi="Times New Roman"/>
          <w:b/>
        </w:rPr>
        <w:t>тельству № 247700</w:t>
      </w:r>
      <w:r w:rsidRPr="00D123A2">
        <w:rPr>
          <w:rFonts w:ascii="Times New Roman" w:hAnsi="Times New Roman"/>
        </w:rPr>
        <w:t>, дата подачи – 26.02.2002 г., дата регистрации – 30.05.2003 г. (далее – «Товарный знак») в отношении товаров 30  класса МКТУ, указанных в свидетельс</w:t>
      </w:r>
      <w:r w:rsidRPr="00D123A2">
        <w:rPr>
          <w:rFonts w:ascii="Times New Roman" w:hAnsi="Times New Roman"/>
        </w:rPr>
        <w:t>т</w:t>
      </w:r>
      <w:r w:rsidRPr="00D123A2">
        <w:rPr>
          <w:rFonts w:ascii="Times New Roman" w:hAnsi="Times New Roman"/>
        </w:rPr>
        <w:t>ве.</w:t>
      </w:r>
      <w:r w:rsidRPr="00D464D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D123A2" w:rsidRPr="00D464D3" w:rsidRDefault="00D123A2" w:rsidP="00D123A2">
      <w:pPr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десятых процента)</w:t>
      </w:r>
      <w:r w:rsidRPr="00D464D3">
        <w:rPr>
          <w:rFonts w:ascii="Times New Roman" w:hAnsi="Times New Roman"/>
          <w:b/>
          <w:i/>
        </w:rPr>
        <w:t xml:space="preserve"> </w:t>
      </w:r>
      <w:r w:rsidRPr="00D464D3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заключенных Лицензиатом.</w:t>
      </w:r>
    </w:p>
    <w:p w:rsidR="00D123A2" w:rsidRPr="00D464D3" w:rsidRDefault="00D123A2" w:rsidP="00D123A2">
      <w:pPr>
        <w:spacing w:before="120"/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D123A2" w:rsidRPr="00D464D3" w:rsidRDefault="00D123A2" w:rsidP="00D123A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D123A2" w:rsidRPr="00D464D3" w:rsidRDefault="00D123A2" w:rsidP="00D123A2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D464D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Товарный знак.</w:t>
      </w:r>
    </w:p>
    <w:p w:rsidR="00D123A2" w:rsidRPr="00D464D3" w:rsidRDefault="00D123A2" w:rsidP="00D123A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D464D3">
        <w:rPr>
          <w:rFonts w:ascii="Times New Roman" w:eastAsia="Times New Roman" w:hAnsi="Times New Roman"/>
          <w:u w:val="single"/>
          <w:lang w:eastAsia="ru-RU"/>
        </w:rPr>
        <w:t>о</w:t>
      </w:r>
      <w:r w:rsidRPr="00D464D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D123A2" w:rsidRPr="00D464D3" w:rsidTr="001F00E2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Занимают должности в органах управления управляющей организации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в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ская кондитерская фабрика».</w:t>
            </w:r>
          </w:p>
        </w:tc>
      </w:tr>
      <w:tr w:rsidR="00D123A2" w:rsidRPr="00D464D3" w:rsidTr="001F00E2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Занимают должности в органах управления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D123A2" w:rsidRPr="00D464D3" w:rsidTr="001F00E2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б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щества: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D123A2" w:rsidRPr="00D464D3" w:rsidTr="001F00E2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АО «Объединенные кондитеры», имеющее право прямо распоряжаться более 50 % г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лосов в высшем органе управления Общес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3A2" w:rsidRPr="00D464D3" w:rsidRDefault="00D123A2" w:rsidP="001F00E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АО «Объединенные кондитеры»                   является контролирующим лицом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имеющим право </w:t>
            </w:r>
            <w:r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прямо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распоряжаться более 50 % голосов в высшем органе управления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D123A2" w:rsidRPr="00D464D3" w:rsidRDefault="00D123A2" w:rsidP="00D123A2">
      <w:pPr>
        <w:rPr>
          <w:rFonts w:ascii="Times New Roman" w:eastAsia="Times New Roman" w:hAnsi="Times New Roman"/>
          <w:b/>
          <w:i/>
          <w:lang w:eastAsia="ru-RU"/>
        </w:rPr>
      </w:pPr>
    </w:p>
    <w:p w:rsidR="00D123A2" w:rsidRDefault="00D123A2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</w:p>
    <w:p w:rsidR="009A2769" w:rsidRPr="00D464D3" w:rsidRDefault="00D123A2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17.05</w:t>
      </w:r>
      <w:r w:rsidR="00F141A0" w:rsidRPr="00D464D3">
        <w:rPr>
          <w:rFonts w:ascii="Times New Roman" w:eastAsia="Times New Roman" w:hAnsi="Times New Roman"/>
          <w:b/>
          <w:lang w:eastAsia="ru-RU"/>
        </w:rPr>
        <w:t>.20</w:t>
      </w:r>
      <w:r w:rsidR="00121927" w:rsidRPr="00D464D3">
        <w:rPr>
          <w:rFonts w:ascii="Times New Roman" w:eastAsia="Times New Roman" w:hAnsi="Times New Roman"/>
          <w:b/>
          <w:lang w:eastAsia="ru-RU"/>
        </w:rPr>
        <w:t>2</w:t>
      </w:r>
      <w:r w:rsidR="00913433" w:rsidRPr="00D464D3">
        <w:rPr>
          <w:rFonts w:ascii="Times New Roman" w:eastAsia="Times New Roman" w:hAnsi="Times New Roman"/>
          <w:b/>
          <w:lang w:eastAsia="ru-RU"/>
        </w:rPr>
        <w:t>1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D464D3">
      <w:footerReference w:type="even" r:id="rId8"/>
      <w:footerReference w:type="default" r:id="rId9"/>
      <w:pgSz w:w="11900" w:h="16840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42" w:rsidRDefault="00170642" w:rsidP="00F944DA">
      <w:r>
        <w:separator/>
      </w:r>
    </w:p>
  </w:endnote>
  <w:endnote w:type="continuationSeparator" w:id="0">
    <w:p w:rsidR="00170642" w:rsidRDefault="00170642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373C7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42" w:rsidRDefault="00170642" w:rsidP="00F944DA">
      <w:r>
        <w:separator/>
      </w:r>
    </w:p>
  </w:footnote>
  <w:footnote w:type="continuationSeparator" w:id="0">
    <w:p w:rsidR="00170642" w:rsidRDefault="00170642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D465D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0642"/>
    <w:rsid w:val="00177069"/>
    <w:rsid w:val="00177E16"/>
    <w:rsid w:val="001A433B"/>
    <w:rsid w:val="001B4E64"/>
    <w:rsid w:val="001C1857"/>
    <w:rsid w:val="001C3BD1"/>
    <w:rsid w:val="001C518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123AA"/>
    <w:rsid w:val="00313C0D"/>
    <w:rsid w:val="003441AB"/>
    <w:rsid w:val="00346518"/>
    <w:rsid w:val="00373C7D"/>
    <w:rsid w:val="00376EA2"/>
    <w:rsid w:val="003904E8"/>
    <w:rsid w:val="00392DEA"/>
    <w:rsid w:val="003A1BFF"/>
    <w:rsid w:val="003A1D1D"/>
    <w:rsid w:val="003A624C"/>
    <w:rsid w:val="003B648F"/>
    <w:rsid w:val="003B7754"/>
    <w:rsid w:val="003C55DA"/>
    <w:rsid w:val="003D413C"/>
    <w:rsid w:val="003E3ABA"/>
    <w:rsid w:val="003F4669"/>
    <w:rsid w:val="00412D1C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684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21E3B"/>
    <w:rsid w:val="00641902"/>
    <w:rsid w:val="006605BE"/>
    <w:rsid w:val="00675BA7"/>
    <w:rsid w:val="0068103C"/>
    <w:rsid w:val="0068679C"/>
    <w:rsid w:val="006919ED"/>
    <w:rsid w:val="006C1E2C"/>
    <w:rsid w:val="006C29D3"/>
    <w:rsid w:val="006F6E33"/>
    <w:rsid w:val="00704719"/>
    <w:rsid w:val="007157E1"/>
    <w:rsid w:val="00722AEB"/>
    <w:rsid w:val="00746070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76E66"/>
    <w:rsid w:val="008846C9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D58B1"/>
    <w:rsid w:val="009D6D6C"/>
    <w:rsid w:val="009D7E4D"/>
    <w:rsid w:val="009E1954"/>
    <w:rsid w:val="009E4ED9"/>
    <w:rsid w:val="009E7B43"/>
    <w:rsid w:val="009F07EA"/>
    <w:rsid w:val="009F2B0E"/>
    <w:rsid w:val="009F6A6E"/>
    <w:rsid w:val="009F6DB4"/>
    <w:rsid w:val="00A00F82"/>
    <w:rsid w:val="00A030A4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67DF1"/>
    <w:rsid w:val="00B718C1"/>
    <w:rsid w:val="00B77127"/>
    <w:rsid w:val="00B779C1"/>
    <w:rsid w:val="00B92CD7"/>
    <w:rsid w:val="00BA5761"/>
    <w:rsid w:val="00BC71A4"/>
    <w:rsid w:val="00BD2E98"/>
    <w:rsid w:val="00BE1653"/>
    <w:rsid w:val="00C101B9"/>
    <w:rsid w:val="00C20762"/>
    <w:rsid w:val="00C24AE8"/>
    <w:rsid w:val="00C3425E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23A2"/>
    <w:rsid w:val="00D15919"/>
    <w:rsid w:val="00D23FE9"/>
    <w:rsid w:val="00D464D3"/>
    <w:rsid w:val="00D617BD"/>
    <w:rsid w:val="00D71313"/>
    <w:rsid w:val="00DB59A7"/>
    <w:rsid w:val="00DE4610"/>
    <w:rsid w:val="00DF67C2"/>
    <w:rsid w:val="00DF717F"/>
    <w:rsid w:val="00E049F3"/>
    <w:rsid w:val="00E137EF"/>
    <w:rsid w:val="00E1536D"/>
    <w:rsid w:val="00E4499F"/>
    <w:rsid w:val="00E70484"/>
    <w:rsid w:val="00E713F2"/>
    <w:rsid w:val="00E92415"/>
    <w:rsid w:val="00EB445A"/>
    <w:rsid w:val="00EC2F2B"/>
    <w:rsid w:val="00EC6B1F"/>
    <w:rsid w:val="00ED26FB"/>
    <w:rsid w:val="00ED508A"/>
    <w:rsid w:val="00ED7870"/>
    <w:rsid w:val="00EE229D"/>
    <w:rsid w:val="00F076E0"/>
    <w:rsid w:val="00F128B0"/>
    <w:rsid w:val="00F141A0"/>
    <w:rsid w:val="00F16DD4"/>
    <w:rsid w:val="00F2052A"/>
    <w:rsid w:val="00F37736"/>
    <w:rsid w:val="00F611D4"/>
    <w:rsid w:val="00F6254F"/>
    <w:rsid w:val="00F70FB8"/>
    <w:rsid w:val="00F71523"/>
    <w:rsid w:val="00F8381D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7DA-797D-467B-A7B6-5EF3880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2019-10-07T09:06:00Z</cp:lastPrinted>
  <dcterms:created xsi:type="dcterms:W3CDTF">2021-05-17T11:14:00Z</dcterms:created>
  <dcterms:modified xsi:type="dcterms:W3CDTF">2021-05-17T11:14:00Z</dcterms:modified>
</cp:coreProperties>
</file>