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91D" w:rsidRDefault="008E32DB" w:rsidP="0060391D">
      <w:pPr>
        <w:ind w:firstLine="993"/>
        <w:rPr>
          <w:color w:val="000000"/>
          <w:szCs w:val="24"/>
        </w:rPr>
      </w:pPr>
      <w:r>
        <w:t xml:space="preserve"> </w:t>
      </w:r>
      <w:r w:rsidR="00333ED4">
        <w:t>В</w:t>
      </w:r>
      <w:r w:rsidRPr="008E32DB">
        <w:t xml:space="preserve"> ООО «Объединённые кондитеры» в </w:t>
      </w:r>
      <w:r w:rsidR="00026AA1">
        <w:t>феврале</w:t>
      </w:r>
      <w:r w:rsidRPr="008E32DB">
        <w:t xml:space="preserve"> 202</w:t>
      </w:r>
      <w:r w:rsidR="00026AA1">
        <w:t>4</w:t>
      </w:r>
      <w:r w:rsidRPr="008E32DB">
        <w:t xml:space="preserve"> года проведена специальная оценка условий труда (далее </w:t>
      </w:r>
      <w:r w:rsidR="00333ED4">
        <w:t xml:space="preserve">- </w:t>
      </w:r>
      <w:r w:rsidRPr="008E32DB">
        <w:t xml:space="preserve">СОУТ) на </w:t>
      </w:r>
      <w:r w:rsidR="00026AA1">
        <w:t xml:space="preserve">20 </w:t>
      </w:r>
      <w:bookmarkStart w:id="0" w:name="_GoBack"/>
      <w:bookmarkEnd w:id="0"/>
      <w:r w:rsidRPr="008E32DB">
        <w:t>рабочих местах</w:t>
      </w:r>
      <w:r w:rsidR="00333ED4">
        <w:t xml:space="preserve">. По результатам проведенной СОУТ - </w:t>
      </w:r>
      <w:r w:rsidRPr="008E32DB">
        <w:t>класс условий труда 2</w:t>
      </w:r>
      <w:r w:rsidR="00333ED4">
        <w:t>, что является допустимыми условиями труда.</w:t>
      </w:r>
      <w:r w:rsidRPr="008E32DB">
        <w:t xml:space="preserve"> </w:t>
      </w:r>
      <w:r w:rsidRPr="008E32DB">
        <w:rPr>
          <w:color w:val="000000"/>
          <w:szCs w:val="24"/>
        </w:rPr>
        <w:t>Компания проводившая СОУТ ООО «Экспертный центр специальной оценки условий труда</w:t>
      </w:r>
      <w:r w:rsidR="00333ED4">
        <w:rPr>
          <w:color w:val="000000"/>
          <w:szCs w:val="24"/>
        </w:rPr>
        <w:t>»</w:t>
      </w:r>
      <w:r w:rsidRPr="008E32DB">
        <w:rPr>
          <w:color w:val="000000"/>
          <w:szCs w:val="24"/>
        </w:rPr>
        <w:t xml:space="preserve"> имеет аттестат аккредитации № РОСС </w:t>
      </w:r>
      <w:r w:rsidRPr="008E32DB">
        <w:rPr>
          <w:color w:val="000000"/>
          <w:szCs w:val="24"/>
          <w:lang w:val="en-US"/>
        </w:rPr>
        <w:t>RU</w:t>
      </w:r>
      <w:r w:rsidRPr="008E32DB">
        <w:rPr>
          <w:color w:val="000000"/>
          <w:szCs w:val="24"/>
        </w:rPr>
        <w:t>.00001/21</w:t>
      </w:r>
      <w:r w:rsidRPr="008E32DB">
        <w:rPr>
          <w:color w:val="000000"/>
          <w:szCs w:val="24"/>
          <w:lang w:val="en-US"/>
        </w:rPr>
        <w:t>CO</w:t>
      </w:r>
      <w:r w:rsidRPr="008E32DB">
        <w:rPr>
          <w:color w:val="000000"/>
          <w:szCs w:val="24"/>
        </w:rPr>
        <w:t>01 выдан от 07.12.2017</w:t>
      </w:r>
      <w:r w:rsidR="00333ED4">
        <w:rPr>
          <w:color w:val="000000"/>
          <w:szCs w:val="24"/>
        </w:rPr>
        <w:t xml:space="preserve"> </w:t>
      </w:r>
      <w:r w:rsidRPr="008E32DB">
        <w:rPr>
          <w:color w:val="000000"/>
          <w:szCs w:val="24"/>
        </w:rPr>
        <w:t>года.</w:t>
      </w:r>
    </w:p>
    <w:p w:rsidR="0060391D" w:rsidRPr="0060391D" w:rsidRDefault="0060391D" w:rsidP="0060391D">
      <w:pPr>
        <w:ind w:firstLine="993"/>
        <w:rPr>
          <w:color w:val="000000"/>
          <w:szCs w:val="24"/>
        </w:rPr>
      </w:pPr>
    </w:p>
    <w:p w:rsidR="000F0714" w:rsidRPr="00E45321" w:rsidRDefault="000F0714" w:rsidP="000F0714">
      <w:pPr>
        <w:pStyle w:val="a7"/>
        <w:jc w:val="center"/>
      </w:pPr>
      <w:r w:rsidRPr="00E45321">
        <w:t xml:space="preserve">Сводная ведомость результатов </w:t>
      </w:r>
      <w:r w:rsidR="004654AF" w:rsidRPr="00E45321">
        <w:t xml:space="preserve">проведения </w:t>
      </w:r>
      <w:r w:rsidRPr="00E45321">
        <w:t>специальной оценки условий труда</w:t>
      </w:r>
    </w:p>
    <w:p w:rsidR="00B3448B" w:rsidRPr="00E45321" w:rsidRDefault="00B3448B" w:rsidP="00B3448B"/>
    <w:p w:rsidR="00B3448B" w:rsidRPr="00E45321" w:rsidRDefault="00B3448B" w:rsidP="00B3448B">
      <w:r w:rsidRPr="00E45321">
        <w:t>Наименование организации:</w:t>
      </w:r>
      <w:r w:rsidRPr="00E45321">
        <w:rPr>
          <w:rStyle w:val="a9"/>
        </w:rPr>
        <w:t xml:space="preserve"> </w:t>
      </w:r>
      <w:r w:rsidR="00026AA1">
        <w:fldChar w:fldCharType="begin"/>
      </w:r>
      <w:r w:rsidR="00026AA1">
        <w:instrText xml:space="preserve"> DOCVARIABLE ceh_info \* MERGEFORMAT </w:instrText>
      </w:r>
      <w:r w:rsidR="00026AA1">
        <w:fldChar w:fldCharType="separate"/>
      </w:r>
      <w:r w:rsidR="00144323" w:rsidRPr="00144323">
        <w:rPr>
          <w:rStyle w:val="a9"/>
        </w:rPr>
        <w:t xml:space="preserve">Общество с ограниченной ответственностью </w:t>
      </w:r>
      <w:r w:rsidR="00333ED4">
        <w:rPr>
          <w:rStyle w:val="a9"/>
        </w:rPr>
        <w:t>"</w:t>
      </w:r>
      <w:r w:rsidR="00144323" w:rsidRPr="00144323">
        <w:rPr>
          <w:rStyle w:val="a9"/>
        </w:rPr>
        <w:t>Объединенные кондитеры" Управляющая компания</w:t>
      </w:r>
      <w:r w:rsidR="00026AA1">
        <w:rPr>
          <w:rStyle w:val="a9"/>
        </w:rPr>
        <w:fldChar w:fldCharType="end"/>
      </w:r>
      <w:r w:rsidRPr="00E45321">
        <w:rPr>
          <w:rStyle w:val="a9"/>
        </w:rPr>
        <w:t> </w:t>
      </w:r>
    </w:p>
    <w:p w:rsidR="00F06873" w:rsidRPr="00E45321" w:rsidRDefault="00F06873" w:rsidP="004654AF">
      <w:pPr>
        <w:suppressAutoHyphens/>
        <w:jc w:val="right"/>
      </w:pPr>
      <w:r w:rsidRPr="00E45321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1"/>
        <w:gridCol w:w="1109"/>
        <w:gridCol w:w="2790"/>
        <w:gridCol w:w="1049"/>
        <w:gridCol w:w="1050"/>
        <w:gridCol w:w="1153"/>
        <w:gridCol w:w="1153"/>
        <w:gridCol w:w="1153"/>
        <w:gridCol w:w="1154"/>
        <w:gridCol w:w="1054"/>
      </w:tblGrid>
      <w:tr w:rsidR="00026AA1" w:rsidRPr="00026AA1" w:rsidTr="002B6F33">
        <w:trPr>
          <w:trHeight w:val="475"/>
          <w:jc w:val="center"/>
        </w:trPr>
        <w:tc>
          <w:tcPr>
            <w:tcW w:w="3519" w:type="dxa"/>
            <w:vMerge w:val="restart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table1"/>
            <w:bookmarkEnd w:id="1"/>
            <w:r w:rsidRPr="00026AA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7873" w:type="dxa"/>
            <w:gridSpan w:val="7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026AA1" w:rsidRPr="00026AA1" w:rsidTr="002B6F33">
        <w:trPr>
          <w:trHeight w:val="339"/>
          <w:jc w:val="center"/>
        </w:trPr>
        <w:tc>
          <w:tcPr>
            <w:tcW w:w="3519" w:type="dxa"/>
            <w:vMerge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класс 4</w:t>
            </w:r>
          </w:p>
        </w:tc>
      </w:tr>
      <w:tr w:rsidR="00026AA1" w:rsidRPr="00026AA1" w:rsidTr="002B6F33">
        <w:trPr>
          <w:trHeight w:val="313"/>
          <w:jc w:val="center"/>
        </w:trPr>
        <w:tc>
          <w:tcPr>
            <w:tcW w:w="3519" w:type="dxa"/>
            <w:vMerge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170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AA1" w:rsidRPr="00026AA1" w:rsidTr="002B6F33">
        <w:trPr>
          <w:jc w:val="center"/>
        </w:trPr>
        <w:tc>
          <w:tcPr>
            <w:tcW w:w="351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6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4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70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26AA1" w:rsidRPr="00026AA1" w:rsidTr="002B6F33">
        <w:trPr>
          <w:jc w:val="center"/>
        </w:trPr>
        <w:tc>
          <w:tcPr>
            <w:tcW w:w="351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pos1"/>
            <w:bookmarkEnd w:id="2"/>
            <w:r w:rsidRPr="00026AA1">
              <w:rPr>
                <w:rFonts w:ascii="Times New Roman" w:hAnsi="Times New Roman"/>
                <w:sz w:val="24"/>
                <w:szCs w:val="24"/>
              </w:rPr>
              <w:t>Рабочие места (ед.)</w:t>
            </w:r>
          </w:p>
        </w:tc>
        <w:tc>
          <w:tcPr>
            <w:tcW w:w="1126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63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4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26AA1" w:rsidRPr="00026AA1" w:rsidTr="002B6F33">
        <w:trPr>
          <w:jc w:val="center"/>
        </w:trPr>
        <w:tc>
          <w:tcPr>
            <w:tcW w:w="351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pos2"/>
            <w:bookmarkEnd w:id="3"/>
            <w:r w:rsidRPr="00026AA1">
              <w:rPr>
                <w:rFonts w:ascii="Times New Roman" w:hAnsi="Times New Roman"/>
                <w:sz w:val="24"/>
                <w:szCs w:val="24"/>
              </w:rPr>
              <w:t>Работники, занятые на рабочих местах (чел.)</w:t>
            </w:r>
          </w:p>
        </w:tc>
        <w:tc>
          <w:tcPr>
            <w:tcW w:w="1126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63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4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26AA1" w:rsidRPr="00026AA1" w:rsidTr="002B6F33">
        <w:trPr>
          <w:jc w:val="center"/>
        </w:trPr>
        <w:tc>
          <w:tcPr>
            <w:tcW w:w="351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pos3"/>
            <w:bookmarkEnd w:id="4"/>
            <w:r w:rsidRPr="00026AA1">
              <w:rPr>
                <w:rFonts w:ascii="Times New Roman" w:hAnsi="Times New Roman"/>
                <w:sz w:val="24"/>
                <w:szCs w:val="24"/>
              </w:rPr>
              <w:t>из них женщин</w:t>
            </w:r>
          </w:p>
        </w:tc>
        <w:tc>
          <w:tcPr>
            <w:tcW w:w="1126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63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4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26AA1" w:rsidRPr="00026AA1" w:rsidTr="002B6F33">
        <w:trPr>
          <w:jc w:val="center"/>
        </w:trPr>
        <w:tc>
          <w:tcPr>
            <w:tcW w:w="351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pos4"/>
            <w:bookmarkEnd w:id="5"/>
            <w:r w:rsidRPr="00026AA1">
              <w:rPr>
                <w:rFonts w:ascii="Times New Roman" w:hAnsi="Times New Roman"/>
                <w:sz w:val="24"/>
                <w:szCs w:val="24"/>
              </w:rPr>
              <w:t>из них лиц в возрасте до 18 лет</w:t>
            </w:r>
          </w:p>
        </w:tc>
        <w:tc>
          <w:tcPr>
            <w:tcW w:w="1126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4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26AA1" w:rsidRPr="00026AA1" w:rsidTr="002B6F33">
        <w:trPr>
          <w:jc w:val="center"/>
        </w:trPr>
        <w:tc>
          <w:tcPr>
            <w:tcW w:w="351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6" w:name="pos5"/>
            <w:bookmarkEnd w:id="6"/>
            <w:r w:rsidRPr="00026AA1">
              <w:rPr>
                <w:rFonts w:ascii="Times New Roman" w:hAnsi="Times New Roman"/>
                <w:sz w:val="24"/>
                <w:szCs w:val="24"/>
              </w:rPr>
              <w:t>из них инвалидов</w:t>
            </w:r>
          </w:p>
        </w:tc>
        <w:tc>
          <w:tcPr>
            <w:tcW w:w="1126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4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9" w:type="dxa"/>
            <w:vAlign w:val="center"/>
          </w:tcPr>
          <w:p w:rsidR="00026AA1" w:rsidRPr="00026AA1" w:rsidRDefault="00026AA1" w:rsidP="00026AA1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A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26AA1" w:rsidRDefault="00026AA1" w:rsidP="00026AA1"/>
    <w:p w:rsidR="00F06873" w:rsidRPr="00E45321" w:rsidRDefault="00F06873" w:rsidP="00F06873">
      <w:pPr>
        <w:jc w:val="right"/>
      </w:pPr>
      <w:r w:rsidRPr="00E45321"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3874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73"/>
        <w:gridCol w:w="473"/>
        <w:gridCol w:w="473"/>
        <w:gridCol w:w="473"/>
        <w:gridCol w:w="473"/>
        <w:gridCol w:w="473"/>
      </w:tblGrid>
      <w:tr w:rsidR="00026AA1" w:rsidRPr="00026AA1" w:rsidTr="00026AA1">
        <w:trPr>
          <w:cantSplit/>
          <w:trHeight w:val="245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Индиви</w:t>
            </w:r>
            <w:r w:rsidRPr="00026AA1">
              <w:rPr>
                <w:sz w:val="16"/>
                <w:szCs w:val="16"/>
              </w:rPr>
              <w:softHyphen/>
              <w:t>дуальный номер рабочего места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Профессия/</w:t>
            </w:r>
            <w:r w:rsidRPr="00026AA1">
              <w:rPr>
                <w:sz w:val="16"/>
                <w:szCs w:val="16"/>
              </w:rPr>
              <w:br/>
              <w:t>должность/</w:t>
            </w:r>
            <w:r w:rsidRPr="00026AA1">
              <w:rPr>
                <w:sz w:val="16"/>
                <w:szCs w:val="16"/>
              </w:rPr>
              <w:br/>
              <w:t xml:space="preserve">специальность работника </w:t>
            </w:r>
          </w:p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14"/>
            <w:shd w:val="clear" w:color="auto" w:fill="auto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Классы (подклассы) условий труда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Повышенный размер оплаты труда (да/нет)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Молоко или другие равноценные пищевые продукты (да/нет)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 xml:space="preserve">Лечебно-профилактическое </w:t>
            </w:r>
            <w:proofErr w:type="gramStart"/>
            <w:r w:rsidRPr="00026AA1">
              <w:rPr>
                <w:sz w:val="16"/>
                <w:szCs w:val="16"/>
              </w:rPr>
              <w:t>питание  (</w:t>
            </w:r>
            <w:proofErr w:type="gramEnd"/>
            <w:r w:rsidRPr="00026AA1">
              <w:rPr>
                <w:sz w:val="16"/>
                <w:szCs w:val="16"/>
              </w:rPr>
              <w:t>да/нет)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Льготное пенсионное обеспечение (да/нет)</w:t>
            </w:r>
          </w:p>
        </w:tc>
      </w:tr>
      <w:tr w:rsidR="00026AA1" w:rsidRPr="00026AA1" w:rsidTr="00026AA1">
        <w:trPr>
          <w:cantSplit/>
          <w:trHeight w:val="2254"/>
        </w:trPr>
        <w:tc>
          <w:tcPr>
            <w:tcW w:w="0" w:type="auto"/>
            <w:vMerge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химический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биологический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026AA1">
              <w:rPr>
                <w:sz w:val="16"/>
                <w:szCs w:val="16"/>
              </w:rPr>
              <w:t>фиброгенного</w:t>
            </w:r>
            <w:proofErr w:type="spellEnd"/>
            <w:r w:rsidRPr="00026AA1">
              <w:rPr>
                <w:sz w:val="16"/>
                <w:szCs w:val="16"/>
              </w:rPr>
              <w:t xml:space="preserve"> действия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шум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инфразвук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ультразвук воздушный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вибрация общая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ионизирующие излучения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параметры микроклимата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параметры световой среды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0" w:type="auto"/>
            <w:vMerge/>
            <w:shd w:val="clear" w:color="auto" w:fill="auto"/>
            <w:textDirection w:val="btL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</w:tcPr>
          <w:p w:rsidR="00026AA1" w:rsidRPr="00026AA1" w:rsidRDefault="00026AA1" w:rsidP="00026AA1">
            <w:pPr>
              <w:suppressAutoHyphens/>
              <w:rPr>
                <w:sz w:val="16"/>
                <w:szCs w:val="16"/>
              </w:rPr>
            </w:pP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1</w:t>
            </w:r>
            <w:bookmarkStart w:id="7" w:name="table2"/>
            <w:bookmarkEnd w:id="7"/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24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b/>
                <w:sz w:val="16"/>
                <w:szCs w:val="16"/>
              </w:rPr>
            </w:pPr>
            <w:r w:rsidRPr="00026AA1">
              <w:rPr>
                <w:b/>
                <w:sz w:val="16"/>
                <w:szCs w:val="16"/>
              </w:rPr>
              <w:t>Коммерческая дирекция - Департамент продаж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630 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Заместитель директора департамента (направление Черноземье, Золотое кольцо)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b/>
                <w:sz w:val="16"/>
                <w:szCs w:val="16"/>
              </w:rPr>
            </w:pPr>
            <w:r w:rsidRPr="00026AA1">
              <w:rPr>
                <w:b/>
                <w:sz w:val="16"/>
                <w:szCs w:val="16"/>
              </w:rPr>
              <w:t>Департамент бухгалтерского учета и налогообложения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i/>
                <w:sz w:val="16"/>
                <w:szCs w:val="16"/>
              </w:rPr>
            </w:pPr>
            <w:r w:rsidRPr="00026AA1">
              <w:rPr>
                <w:i/>
                <w:sz w:val="16"/>
                <w:szCs w:val="16"/>
              </w:rPr>
              <w:t>Отдел учета торговых операций региональных продаж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631 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i/>
                <w:sz w:val="16"/>
                <w:szCs w:val="16"/>
              </w:rPr>
            </w:pPr>
            <w:r w:rsidRPr="00026AA1">
              <w:rPr>
                <w:i/>
                <w:sz w:val="16"/>
                <w:szCs w:val="16"/>
              </w:rPr>
              <w:t>Отдел учета торговых операций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632 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Старший бухгалтер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633 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Бухгалтер по работе с торговыми сетями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i/>
                <w:sz w:val="16"/>
                <w:szCs w:val="16"/>
              </w:rPr>
            </w:pPr>
            <w:r w:rsidRPr="00026AA1">
              <w:rPr>
                <w:i/>
                <w:sz w:val="16"/>
                <w:szCs w:val="16"/>
              </w:rPr>
              <w:t>Группа по работе с торговыми сетями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634 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Старший бухгалтер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i/>
                <w:sz w:val="16"/>
                <w:szCs w:val="16"/>
              </w:rPr>
            </w:pPr>
            <w:r w:rsidRPr="00026AA1">
              <w:rPr>
                <w:i/>
                <w:sz w:val="16"/>
                <w:szCs w:val="16"/>
              </w:rPr>
              <w:t>Отдел налогового мониторинга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635 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Специалист по налоговому мониторингу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b/>
                <w:sz w:val="16"/>
                <w:szCs w:val="16"/>
              </w:rPr>
            </w:pPr>
            <w:r w:rsidRPr="00026AA1">
              <w:rPr>
                <w:b/>
                <w:sz w:val="16"/>
                <w:szCs w:val="16"/>
              </w:rPr>
              <w:t>Административная дирекция - Канцелярия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i/>
                <w:sz w:val="16"/>
                <w:szCs w:val="16"/>
              </w:rPr>
            </w:pPr>
            <w:r w:rsidRPr="00026AA1">
              <w:rPr>
                <w:i/>
                <w:sz w:val="16"/>
                <w:szCs w:val="16"/>
              </w:rPr>
              <w:t>Канцелярия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636 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Начальник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637 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Заместитель начальника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638 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Курьер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639 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Администратор системы электронной документации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i/>
                <w:sz w:val="16"/>
                <w:szCs w:val="16"/>
              </w:rPr>
            </w:pPr>
            <w:r w:rsidRPr="00026AA1">
              <w:rPr>
                <w:i/>
                <w:sz w:val="16"/>
                <w:szCs w:val="16"/>
              </w:rPr>
              <w:t>Административно-хозяйственный отдел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640 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i/>
                <w:sz w:val="16"/>
                <w:szCs w:val="16"/>
              </w:rPr>
            </w:pPr>
            <w:r w:rsidRPr="00026AA1">
              <w:rPr>
                <w:i/>
                <w:sz w:val="16"/>
                <w:szCs w:val="16"/>
              </w:rPr>
              <w:t>Группа помощников руководителей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641 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Помощник Управляющего директора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642 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Советник заместителя Управляющего директора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b/>
                <w:sz w:val="16"/>
                <w:szCs w:val="16"/>
              </w:rPr>
            </w:pPr>
            <w:r w:rsidRPr="00026AA1">
              <w:rPr>
                <w:b/>
                <w:sz w:val="16"/>
                <w:szCs w:val="16"/>
              </w:rPr>
              <w:t>Департамент персонала - Отдел кадров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643 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644 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b/>
                <w:sz w:val="16"/>
                <w:szCs w:val="16"/>
              </w:rPr>
            </w:pPr>
            <w:r w:rsidRPr="00026AA1">
              <w:rPr>
                <w:b/>
                <w:sz w:val="16"/>
                <w:szCs w:val="16"/>
              </w:rPr>
              <w:t>Департамент персонала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645 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Ассистент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646 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Заместитель директора департамента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647 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Заместитель директора департамента по предприятиям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b/>
                <w:sz w:val="16"/>
                <w:szCs w:val="16"/>
              </w:rPr>
            </w:pPr>
            <w:r w:rsidRPr="00026AA1">
              <w:rPr>
                <w:b/>
                <w:sz w:val="16"/>
                <w:szCs w:val="16"/>
              </w:rPr>
              <w:t>Департамент информационных технологий - Группа разработки и сопровождения 1С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648 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Консультант-аналитик 1С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  <w:tr w:rsidR="00026AA1" w:rsidRPr="00026AA1" w:rsidTr="00026AA1"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649 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Ведущий инженер-программист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26AA1" w:rsidRPr="00026AA1" w:rsidRDefault="00026AA1" w:rsidP="00026AA1">
            <w:pPr>
              <w:rPr>
                <w:sz w:val="16"/>
                <w:szCs w:val="16"/>
              </w:rPr>
            </w:pPr>
            <w:r w:rsidRPr="00026AA1">
              <w:rPr>
                <w:sz w:val="16"/>
                <w:szCs w:val="16"/>
              </w:rPr>
              <w:t>Нет</w:t>
            </w:r>
          </w:p>
        </w:tc>
      </w:tr>
    </w:tbl>
    <w:p w:rsidR="00DC1A91" w:rsidRPr="00E45321" w:rsidRDefault="00DC1A91" w:rsidP="008E32DB"/>
    <w:sectPr w:rsidR="00DC1A91" w:rsidRPr="00E4532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897" w:rsidRPr="00EB4BA3" w:rsidRDefault="00B46897" w:rsidP="00144323">
      <w:pPr>
        <w:rPr>
          <w:szCs w:val="24"/>
        </w:rPr>
      </w:pPr>
      <w:r>
        <w:separator/>
      </w:r>
    </w:p>
  </w:endnote>
  <w:endnote w:type="continuationSeparator" w:id="0">
    <w:p w:rsidR="00B46897" w:rsidRPr="00EB4BA3" w:rsidRDefault="00B46897" w:rsidP="00144323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897" w:rsidRPr="00EB4BA3" w:rsidRDefault="00B46897" w:rsidP="00144323">
      <w:pPr>
        <w:rPr>
          <w:szCs w:val="24"/>
        </w:rPr>
      </w:pPr>
      <w:r>
        <w:separator/>
      </w:r>
    </w:p>
  </w:footnote>
  <w:footnote w:type="continuationSeparator" w:id="0">
    <w:p w:rsidR="00B46897" w:rsidRPr="00EB4BA3" w:rsidRDefault="00B46897" w:rsidP="00144323">
      <w:pPr>
        <w:rPr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doc_name" w:val="Документ3"/>
    <w:docVar w:name="adv_info1" w:val="     "/>
    <w:docVar w:name="adv_info2" w:val="     "/>
    <w:docVar w:name="adv_info3" w:val="     "/>
    <w:docVar w:name="att_org_adr" w:val="107564, РОССИЯ, город Москва, ул. Краснобогатырская, д. 2, стр. 2. Место нахождения и осуществления деятельности испытательной лаборатории организации: 107076, Россия, г. Москва, ул. Краснобогатырская, д. 44, стр.1, третий этаж нежилое помещение (X) комната №136, шестой этаж нежилое помещение (XVI) комната №109"/>
    <w:docVar w:name="att_org_dop" w:val="Общество с ограниченной ответственностью «Экспертный центр специальной оценки условий труда» (ООО «Экспертный центр СОУТ»); 107564, Россия, г. Москва, ул. Краснобогатырская, д. 2, стр.2, этаж 2, пом.4; Регистрационный номер - 240 от 16.03.2016; Испытательная лаборатория Общества с ограниченной ответственностью &quot;Экспертный центр специальной оценки условий труда&quot;; 107076, Россия, г. Москва, ул. Краснобогатырская, дом 44 строение 1, шестой этаж нежилое помещение (XVI) комната №109; телефон: 8(495)508-20-50, e-mail: info@esout.ru"/>
    <w:docVar w:name="att_org_name" w:val="Общество с ограниченной ответственностью «Экспертный центр специальной оценки условий труда»"/>
    <w:docVar w:name="att_org_reg_date" w:val="16.03.2016"/>
    <w:docVar w:name="att_org_reg_num" w:val="240"/>
    <w:docVar w:name="boss_fio" w:val="Сидоров А.А."/>
    <w:docVar w:name="ceh_info" w:val="Общество с ограниченной ответственностью &quot;Объединенные кондитеры&quot; Управляющая компания"/>
    <w:docVar w:name="doc_name" w:val="Документ3"/>
    <w:docVar w:name="doc_type" w:val="5"/>
    <w:docVar w:name="fill_date" w:val="07.07.2023"/>
    <w:docVar w:name="org_guid" w:val="438F06D2B3C74BB4A9C5CB1639D6C7D8"/>
    <w:docVar w:name="org_id" w:val="70"/>
    <w:docVar w:name="org_name" w:val="     "/>
    <w:docVar w:name="pers_guids" w:val="DF17EC0245C040E2838F8C46AB886241@"/>
    <w:docVar w:name="pers_snils" w:val="DF17EC0245C040E2838F8C46AB886241@"/>
    <w:docVar w:name="podr_id" w:val="org_70"/>
    <w:docVar w:name="pred_dolg" w:val="Начальник управления промышленной безопасности"/>
    <w:docVar w:name="pred_fio" w:val="Сапожкова Е.В."/>
    <w:docVar w:name="rbtd_adr" w:val="     "/>
    <w:docVar w:name="rbtd_name" w:val="Общество с ограниченной ответственностью &quot;Объединенные кондитеры&quot; Управляющая компания"/>
    <w:docVar w:name="step_test" w:val="6"/>
    <w:docVar w:name="sv_docs" w:val="1"/>
  </w:docVars>
  <w:rsids>
    <w:rsidRoot w:val="00144323"/>
    <w:rsid w:val="0002033E"/>
    <w:rsid w:val="00026AA1"/>
    <w:rsid w:val="000C5130"/>
    <w:rsid w:val="000D3760"/>
    <w:rsid w:val="000F0714"/>
    <w:rsid w:val="00125CA7"/>
    <w:rsid w:val="00144323"/>
    <w:rsid w:val="00196135"/>
    <w:rsid w:val="001A7AC3"/>
    <w:rsid w:val="001B19D8"/>
    <w:rsid w:val="00237B32"/>
    <w:rsid w:val="002743B5"/>
    <w:rsid w:val="002761BA"/>
    <w:rsid w:val="00333ED4"/>
    <w:rsid w:val="003A1C01"/>
    <w:rsid w:val="003A2259"/>
    <w:rsid w:val="003C3080"/>
    <w:rsid w:val="003C79E5"/>
    <w:rsid w:val="003F4B55"/>
    <w:rsid w:val="0042323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0391D"/>
    <w:rsid w:val="00642E12"/>
    <w:rsid w:val="0065289A"/>
    <w:rsid w:val="0066253E"/>
    <w:rsid w:val="0067226F"/>
    <w:rsid w:val="006E4DFC"/>
    <w:rsid w:val="00725C51"/>
    <w:rsid w:val="00820552"/>
    <w:rsid w:val="008A1605"/>
    <w:rsid w:val="008E32DB"/>
    <w:rsid w:val="00936F48"/>
    <w:rsid w:val="009647F7"/>
    <w:rsid w:val="009A1326"/>
    <w:rsid w:val="009D6532"/>
    <w:rsid w:val="00A026A4"/>
    <w:rsid w:val="00AF1EDF"/>
    <w:rsid w:val="00B12F45"/>
    <w:rsid w:val="00B16B74"/>
    <w:rsid w:val="00B2089E"/>
    <w:rsid w:val="00B3448B"/>
    <w:rsid w:val="00B46897"/>
    <w:rsid w:val="00B61D45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35014"/>
    <w:rsid w:val="00E45321"/>
    <w:rsid w:val="00E458F1"/>
    <w:rsid w:val="00EA3306"/>
    <w:rsid w:val="00EB7BDE"/>
    <w:rsid w:val="00EC5373"/>
    <w:rsid w:val="00F06873"/>
    <w:rsid w:val="00F262EE"/>
    <w:rsid w:val="00F504AF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9AF244"/>
  <w15:docId w15:val="{F67E01D2-AD74-4BD4-AA3A-4C0967C1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443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144323"/>
    <w:rPr>
      <w:sz w:val="24"/>
    </w:rPr>
  </w:style>
  <w:style w:type="paragraph" w:styleId="ad">
    <w:name w:val="footer"/>
    <w:basedOn w:val="a"/>
    <w:link w:val="ae"/>
    <w:rsid w:val="001443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4432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4</TotalTime>
  <Pages>2</Pages>
  <Words>894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Алексей Алексей</dc:creator>
  <cp:lastModifiedBy>Лутовинов Артем Сергеевич</cp:lastModifiedBy>
  <cp:revision>3</cp:revision>
  <dcterms:created xsi:type="dcterms:W3CDTF">2023-08-02T14:49:00Z</dcterms:created>
  <dcterms:modified xsi:type="dcterms:W3CDTF">2024-06-05T06:37:00Z</dcterms:modified>
</cp:coreProperties>
</file>