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718" w:rsidRPr="00CD2207" w:rsidRDefault="00535718"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szCs w:val="20"/>
        </w:rPr>
      </w:pPr>
    </w:p>
    <w:p w:rsidR="00535718" w:rsidRPr="00CD2207" w:rsidRDefault="00535718" w:rsidP="0072295E">
      <w:pPr>
        <w:pBdr>
          <w:top w:val="double" w:sz="18" w:space="1" w:color="auto"/>
          <w:left w:val="double" w:sz="18" w:space="1" w:color="auto"/>
          <w:bottom w:val="double" w:sz="18" w:space="1" w:color="auto"/>
          <w:right w:val="double" w:sz="18" w:space="1" w:color="auto"/>
        </w:pBdr>
        <w:tabs>
          <w:tab w:val="right" w:pos="7938"/>
        </w:tabs>
        <w:jc w:val="right"/>
        <w:rPr>
          <w:rFonts w:ascii="Arial" w:hAnsi="Arial"/>
          <w:sz w:val="28"/>
          <w:szCs w:val="28"/>
        </w:rPr>
      </w:pPr>
      <w:r w:rsidRPr="00CD2207">
        <w:rPr>
          <w:rFonts w:ascii="Arial" w:hAnsi="Arial" w:cs="Arial"/>
          <w:b/>
          <w:sz w:val="28"/>
          <w:szCs w:val="28"/>
        </w:rPr>
        <w:t>УТВЕРЖДЕНО ПРИКАЗОМ</w:t>
      </w:r>
    </w:p>
    <w:p w:rsidR="00535718" w:rsidRPr="00CD2207" w:rsidRDefault="00535718" w:rsidP="0072295E">
      <w:pPr>
        <w:pStyle w:val="10"/>
        <w:jc w:val="right"/>
        <w:rPr>
          <w:szCs w:val="28"/>
          <w:u w:val="single"/>
        </w:rPr>
      </w:pPr>
      <w:r w:rsidRPr="00CD2207">
        <w:rPr>
          <w:rFonts w:cs="Arial"/>
          <w:b w:val="0"/>
          <w:szCs w:val="28"/>
        </w:rPr>
        <w:t xml:space="preserve"> </w:t>
      </w:r>
      <w:r w:rsidRPr="00CD2207">
        <w:rPr>
          <w:rFonts w:cs="Arial"/>
          <w:szCs w:val="28"/>
        </w:rPr>
        <w:t>от «</w:t>
      </w:r>
      <w:r w:rsidR="002A72CC">
        <w:rPr>
          <w:rFonts w:cs="Arial"/>
          <w:szCs w:val="28"/>
        </w:rPr>
        <w:t>31</w:t>
      </w:r>
      <w:r w:rsidRPr="00CD2207">
        <w:rPr>
          <w:rFonts w:cs="Arial"/>
          <w:szCs w:val="28"/>
        </w:rPr>
        <w:t>»</w:t>
      </w:r>
      <w:r w:rsidR="002A72CC">
        <w:rPr>
          <w:rFonts w:cs="Arial"/>
          <w:szCs w:val="28"/>
        </w:rPr>
        <w:t xml:space="preserve"> декабря </w:t>
      </w:r>
      <w:r w:rsidR="001F10B1" w:rsidRPr="00CD2207">
        <w:rPr>
          <w:rFonts w:cs="Arial"/>
          <w:szCs w:val="28"/>
        </w:rPr>
        <w:t xml:space="preserve"> </w:t>
      </w:r>
      <w:r w:rsidRPr="00CD2207">
        <w:rPr>
          <w:rFonts w:cs="Arial"/>
          <w:szCs w:val="28"/>
        </w:rPr>
        <w:t>20</w:t>
      </w:r>
      <w:r w:rsidR="00D348BC" w:rsidRPr="00CD2207">
        <w:rPr>
          <w:rFonts w:cs="Arial"/>
          <w:szCs w:val="28"/>
        </w:rPr>
        <w:t>1</w:t>
      </w:r>
      <w:r w:rsidR="00452EDE">
        <w:rPr>
          <w:rFonts w:cs="Arial"/>
          <w:szCs w:val="28"/>
        </w:rPr>
        <w:t>7</w:t>
      </w:r>
      <w:r w:rsidRPr="00CD2207">
        <w:rPr>
          <w:rFonts w:cs="Arial"/>
          <w:szCs w:val="28"/>
        </w:rPr>
        <w:t xml:space="preserve"> г.</w:t>
      </w:r>
    </w:p>
    <w:p w:rsidR="00535718" w:rsidRPr="00CD2207" w:rsidRDefault="00535718" w:rsidP="0072295E">
      <w:pPr>
        <w:pStyle w:val="a3"/>
        <w:ind w:firstLine="5760"/>
        <w:jc w:val="right"/>
        <w:rPr>
          <w:szCs w:val="28"/>
        </w:rPr>
      </w:pPr>
      <w:r w:rsidRPr="00CD2207">
        <w:rPr>
          <w:szCs w:val="28"/>
        </w:rPr>
        <w:t xml:space="preserve">          </w:t>
      </w:r>
      <w:r w:rsidRPr="00CD2207">
        <w:rPr>
          <w:szCs w:val="28"/>
          <w:lang w:val="en-US"/>
        </w:rPr>
        <w:t>N</w:t>
      </w:r>
      <w:r w:rsidRPr="00CD2207">
        <w:rPr>
          <w:szCs w:val="28"/>
        </w:rPr>
        <w:t xml:space="preserve"> </w:t>
      </w:r>
      <w:r w:rsidR="002A72CC">
        <w:rPr>
          <w:szCs w:val="28"/>
        </w:rPr>
        <w:t xml:space="preserve"> </w:t>
      </w:r>
      <w:r w:rsidR="00452EDE">
        <w:rPr>
          <w:szCs w:val="28"/>
        </w:rPr>
        <w:t>414</w:t>
      </w:r>
      <w:bookmarkStart w:id="0" w:name="_GoBack"/>
      <w:bookmarkEnd w:id="0"/>
    </w:p>
    <w:p w:rsidR="00535718" w:rsidRPr="00CD2207" w:rsidRDefault="00535718" w:rsidP="0072295E">
      <w:pPr>
        <w:pStyle w:val="a3"/>
        <w:jc w:val="right"/>
        <w:rPr>
          <w:szCs w:val="28"/>
        </w:rPr>
      </w:pPr>
    </w:p>
    <w:p w:rsidR="00535718" w:rsidRPr="00CD2207" w:rsidRDefault="00535718" w:rsidP="00FC272F">
      <w:pPr>
        <w:pStyle w:val="a3"/>
        <w:jc w:val="both"/>
      </w:pPr>
    </w:p>
    <w:p w:rsidR="00535718" w:rsidRPr="00CD2207" w:rsidRDefault="00535718"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szCs w:val="20"/>
        </w:rPr>
      </w:pPr>
    </w:p>
    <w:p w:rsidR="00535718" w:rsidRPr="00CD2207" w:rsidRDefault="00535718"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szCs w:val="20"/>
        </w:rPr>
      </w:pPr>
    </w:p>
    <w:p w:rsidR="00535718" w:rsidRPr="00CD2207" w:rsidRDefault="00535718"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szCs w:val="20"/>
        </w:rPr>
      </w:pPr>
    </w:p>
    <w:p w:rsidR="00535718" w:rsidRPr="00CD2207" w:rsidRDefault="00535718"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szCs w:val="20"/>
        </w:rPr>
      </w:pPr>
    </w:p>
    <w:p w:rsidR="00535718" w:rsidRPr="00CD2207" w:rsidRDefault="00535718"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szCs w:val="20"/>
        </w:rPr>
      </w:pPr>
    </w:p>
    <w:p w:rsidR="00535718" w:rsidRPr="00CD2207" w:rsidRDefault="00535718"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szCs w:val="20"/>
        </w:rPr>
      </w:pPr>
    </w:p>
    <w:p w:rsidR="00535718" w:rsidRPr="00CD2207" w:rsidRDefault="00535718"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szCs w:val="20"/>
        </w:rPr>
      </w:pPr>
    </w:p>
    <w:p w:rsidR="00535718" w:rsidRPr="00CD2207" w:rsidRDefault="00535718"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szCs w:val="20"/>
        </w:rPr>
      </w:pPr>
    </w:p>
    <w:p w:rsidR="00535718" w:rsidRPr="00CD2207" w:rsidRDefault="00535718"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szCs w:val="20"/>
        </w:rPr>
      </w:pPr>
    </w:p>
    <w:p w:rsidR="00535718" w:rsidRPr="00CD2207" w:rsidRDefault="00535718"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szCs w:val="20"/>
        </w:rPr>
      </w:pPr>
    </w:p>
    <w:p w:rsidR="00535718" w:rsidRPr="00CD2207" w:rsidRDefault="00535718" w:rsidP="0072295E">
      <w:pPr>
        <w:pStyle w:val="10"/>
        <w:rPr>
          <w:sz w:val="36"/>
        </w:rPr>
      </w:pPr>
      <w:r w:rsidRPr="00CD2207">
        <w:rPr>
          <w:sz w:val="36"/>
        </w:rPr>
        <w:t>ПОЛОЖЕНИ</w:t>
      </w:r>
      <w:proofErr w:type="gramStart"/>
      <w:r w:rsidRPr="00CD2207">
        <w:rPr>
          <w:sz w:val="36"/>
          <w:lang w:val="en-US"/>
        </w:rPr>
        <w:t>E</w:t>
      </w:r>
      <w:proofErr w:type="gramEnd"/>
    </w:p>
    <w:p w:rsidR="00535718" w:rsidRPr="00CD2207" w:rsidRDefault="00535718" w:rsidP="0072295E">
      <w:pPr>
        <w:pBdr>
          <w:top w:val="double" w:sz="18" w:space="1" w:color="auto"/>
          <w:left w:val="double" w:sz="18" w:space="1" w:color="auto"/>
          <w:bottom w:val="double" w:sz="18" w:space="1" w:color="auto"/>
          <w:right w:val="double" w:sz="18" w:space="1" w:color="auto"/>
        </w:pBdr>
        <w:tabs>
          <w:tab w:val="right" w:pos="7938"/>
        </w:tabs>
        <w:jc w:val="center"/>
        <w:rPr>
          <w:rFonts w:ascii="Arial" w:hAnsi="Arial"/>
          <w:b/>
          <w:sz w:val="32"/>
          <w:szCs w:val="20"/>
        </w:rPr>
      </w:pPr>
    </w:p>
    <w:p w:rsidR="00535718" w:rsidRPr="00CD2207" w:rsidRDefault="00535718" w:rsidP="0072295E">
      <w:pPr>
        <w:pStyle w:val="4"/>
      </w:pPr>
      <w:r w:rsidRPr="00CD2207">
        <w:t>Учетная политика</w:t>
      </w:r>
    </w:p>
    <w:p w:rsidR="00535718" w:rsidRPr="00CD2207" w:rsidRDefault="00535718" w:rsidP="0072295E">
      <w:pPr>
        <w:pBdr>
          <w:top w:val="double" w:sz="18" w:space="1" w:color="auto"/>
          <w:left w:val="double" w:sz="18" w:space="1" w:color="auto"/>
          <w:bottom w:val="double" w:sz="18" w:space="1" w:color="auto"/>
          <w:right w:val="double" w:sz="18" w:space="1" w:color="auto"/>
        </w:pBdr>
        <w:tabs>
          <w:tab w:val="right" w:pos="7938"/>
        </w:tabs>
        <w:jc w:val="center"/>
        <w:rPr>
          <w:rFonts w:ascii="Arial" w:hAnsi="Arial"/>
          <w:b/>
          <w:sz w:val="32"/>
        </w:rPr>
      </w:pPr>
      <w:r w:rsidRPr="00CD2207">
        <w:rPr>
          <w:rFonts w:ascii="Arial" w:hAnsi="Arial"/>
          <w:b/>
          <w:sz w:val="32"/>
        </w:rPr>
        <w:t>_____________________________________</w:t>
      </w:r>
    </w:p>
    <w:p w:rsidR="00535718" w:rsidRPr="00CD2207" w:rsidRDefault="00535718" w:rsidP="0072295E">
      <w:pPr>
        <w:pBdr>
          <w:top w:val="double" w:sz="18" w:space="1" w:color="auto"/>
          <w:left w:val="double" w:sz="18" w:space="1" w:color="auto"/>
          <w:bottom w:val="double" w:sz="18" w:space="1" w:color="auto"/>
          <w:right w:val="double" w:sz="18" w:space="1" w:color="auto"/>
        </w:pBdr>
        <w:tabs>
          <w:tab w:val="right" w:pos="7938"/>
        </w:tabs>
        <w:jc w:val="center"/>
        <w:rPr>
          <w:rFonts w:ascii="Arial" w:hAnsi="Arial"/>
          <w:b/>
          <w:sz w:val="32"/>
          <w:szCs w:val="20"/>
        </w:rPr>
      </w:pPr>
      <w:r w:rsidRPr="00CD2207">
        <w:rPr>
          <w:rFonts w:ascii="Arial" w:hAnsi="Arial"/>
          <w:b/>
          <w:sz w:val="32"/>
        </w:rPr>
        <w:t>для целей бухгалтерского учета</w:t>
      </w:r>
    </w:p>
    <w:p w:rsidR="00535718" w:rsidRPr="00CD2207" w:rsidRDefault="006A151B" w:rsidP="0072295E">
      <w:pPr>
        <w:pBdr>
          <w:top w:val="double" w:sz="18" w:space="1" w:color="auto"/>
          <w:left w:val="double" w:sz="18" w:space="1" w:color="auto"/>
          <w:bottom w:val="double" w:sz="18" w:space="1" w:color="auto"/>
          <w:right w:val="double" w:sz="18" w:space="1" w:color="auto"/>
        </w:pBdr>
        <w:tabs>
          <w:tab w:val="right" w:pos="7938"/>
        </w:tabs>
        <w:jc w:val="center"/>
        <w:rPr>
          <w:rFonts w:ascii="Arial" w:hAnsi="Arial"/>
          <w:b/>
          <w:sz w:val="32"/>
          <w:szCs w:val="20"/>
        </w:rPr>
      </w:pPr>
      <w:r w:rsidRPr="00CD2207">
        <w:rPr>
          <w:rFonts w:ascii="Arial" w:hAnsi="Arial"/>
          <w:b/>
          <w:sz w:val="32"/>
        </w:rPr>
        <w:t>на 20</w:t>
      </w:r>
      <w:r w:rsidR="002A72CC">
        <w:rPr>
          <w:rFonts w:ascii="Arial" w:hAnsi="Arial"/>
          <w:b/>
          <w:sz w:val="32"/>
        </w:rPr>
        <w:t>1</w:t>
      </w:r>
      <w:r w:rsidR="00452EDE">
        <w:rPr>
          <w:rFonts w:ascii="Arial" w:hAnsi="Arial"/>
          <w:b/>
          <w:sz w:val="32"/>
        </w:rPr>
        <w:t>8</w:t>
      </w:r>
      <w:r w:rsidR="005B4DBE" w:rsidRPr="00CD2207">
        <w:rPr>
          <w:rFonts w:ascii="Arial" w:hAnsi="Arial"/>
          <w:b/>
          <w:sz w:val="32"/>
        </w:rPr>
        <w:t xml:space="preserve"> го</w:t>
      </w:r>
      <w:r w:rsidR="00535718" w:rsidRPr="00CD2207">
        <w:rPr>
          <w:rFonts w:ascii="Arial" w:hAnsi="Arial"/>
          <w:b/>
          <w:sz w:val="32"/>
        </w:rPr>
        <w:t>д</w:t>
      </w:r>
    </w:p>
    <w:p w:rsidR="00535718" w:rsidRPr="00CD2207" w:rsidRDefault="00535718" w:rsidP="0072295E">
      <w:pPr>
        <w:pBdr>
          <w:top w:val="double" w:sz="18" w:space="1" w:color="auto"/>
          <w:left w:val="double" w:sz="18" w:space="1" w:color="auto"/>
          <w:bottom w:val="double" w:sz="18" w:space="1" w:color="auto"/>
          <w:right w:val="double" w:sz="18" w:space="1" w:color="auto"/>
        </w:pBdr>
        <w:tabs>
          <w:tab w:val="right" w:pos="7938"/>
        </w:tabs>
        <w:jc w:val="center"/>
        <w:rPr>
          <w:rFonts w:ascii="Arial" w:hAnsi="Arial"/>
          <w:b/>
          <w:sz w:val="28"/>
          <w:szCs w:val="20"/>
        </w:rPr>
      </w:pPr>
    </w:p>
    <w:p w:rsidR="00535718" w:rsidRPr="00CD2207" w:rsidRDefault="00535718"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b/>
          <w:sz w:val="28"/>
          <w:szCs w:val="20"/>
        </w:rPr>
      </w:pPr>
    </w:p>
    <w:p w:rsidR="00535718" w:rsidRPr="00CD2207" w:rsidRDefault="00535718"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b/>
          <w:sz w:val="28"/>
          <w:szCs w:val="20"/>
        </w:rPr>
      </w:pPr>
    </w:p>
    <w:p w:rsidR="00535718" w:rsidRPr="00CD2207" w:rsidRDefault="00535718"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b/>
          <w:sz w:val="28"/>
          <w:szCs w:val="20"/>
        </w:rPr>
      </w:pPr>
    </w:p>
    <w:p w:rsidR="00535718" w:rsidRPr="00CD2207" w:rsidRDefault="00535718"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b/>
          <w:sz w:val="28"/>
          <w:szCs w:val="20"/>
        </w:rPr>
      </w:pPr>
      <w:r w:rsidRPr="00CD2207">
        <w:rPr>
          <w:rFonts w:ascii="Arial" w:hAnsi="Arial"/>
          <w:b/>
          <w:sz w:val="28"/>
          <w:szCs w:val="20"/>
        </w:rPr>
        <w:t xml:space="preserve">                                                                  </w:t>
      </w:r>
    </w:p>
    <w:p w:rsidR="00535718" w:rsidRPr="00CD2207" w:rsidRDefault="002A72CC" w:rsidP="002A72CC">
      <w:pPr>
        <w:pBdr>
          <w:top w:val="double" w:sz="18" w:space="1" w:color="auto"/>
          <w:left w:val="double" w:sz="18" w:space="1" w:color="auto"/>
          <w:bottom w:val="double" w:sz="18" w:space="1" w:color="auto"/>
          <w:right w:val="double" w:sz="18" w:space="1" w:color="auto"/>
        </w:pBdr>
        <w:tabs>
          <w:tab w:val="right" w:pos="7938"/>
        </w:tabs>
        <w:jc w:val="center"/>
        <w:rPr>
          <w:rFonts w:ascii="Arial" w:hAnsi="Arial"/>
          <w:b/>
          <w:sz w:val="28"/>
          <w:szCs w:val="20"/>
        </w:rPr>
      </w:pPr>
      <w:r>
        <w:rPr>
          <w:rFonts w:ascii="Arial" w:hAnsi="Arial"/>
          <w:b/>
          <w:sz w:val="28"/>
          <w:szCs w:val="20"/>
        </w:rPr>
        <w:t xml:space="preserve">Нижний Новгород </w:t>
      </w:r>
      <w:r w:rsidR="005B4DBE" w:rsidRPr="00CD2207">
        <w:rPr>
          <w:rFonts w:ascii="Arial" w:hAnsi="Arial"/>
          <w:b/>
          <w:sz w:val="28"/>
          <w:szCs w:val="20"/>
        </w:rPr>
        <w:t xml:space="preserve"> </w:t>
      </w:r>
      <w:r w:rsidR="00535718" w:rsidRPr="00CD2207">
        <w:rPr>
          <w:rFonts w:ascii="Arial" w:hAnsi="Arial"/>
          <w:b/>
          <w:sz w:val="28"/>
          <w:szCs w:val="20"/>
        </w:rPr>
        <w:t>20</w:t>
      </w:r>
      <w:r>
        <w:rPr>
          <w:rFonts w:ascii="Arial" w:hAnsi="Arial"/>
          <w:b/>
          <w:sz w:val="28"/>
          <w:szCs w:val="20"/>
        </w:rPr>
        <w:t>1</w:t>
      </w:r>
      <w:r w:rsidR="00452EDE">
        <w:rPr>
          <w:rFonts w:ascii="Arial" w:hAnsi="Arial"/>
          <w:b/>
          <w:sz w:val="28"/>
          <w:szCs w:val="20"/>
        </w:rPr>
        <w:t>8</w:t>
      </w:r>
      <w:r w:rsidR="005B4DBE" w:rsidRPr="00CD2207">
        <w:rPr>
          <w:rFonts w:ascii="Arial" w:hAnsi="Arial"/>
          <w:b/>
          <w:sz w:val="28"/>
          <w:szCs w:val="20"/>
        </w:rPr>
        <w:t xml:space="preserve"> </w:t>
      </w:r>
      <w:r w:rsidR="00535718" w:rsidRPr="00CD2207">
        <w:rPr>
          <w:rFonts w:ascii="Arial" w:hAnsi="Arial"/>
          <w:b/>
          <w:sz w:val="28"/>
          <w:szCs w:val="20"/>
        </w:rPr>
        <w:t>г.</w:t>
      </w:r>
    </w:p>
    <w:p w:rsidR="006E6020" w:rsidRPr="00CD2207" w:rsidRDefault="006E6020"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b/>
          <w:sz w:val="28"/>
          <w:szCs w:val="20"/>
        </w:rPr>
      </w:pPr>
    </w:p>
    <w:p w:rsidR="006E6020" w:rsidRPr="00CD2207" w:rsidRDefault="006E6020"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b/>
          <w:sz w:val="28"/>
          <w:szCs w:val="20"/>
        </w:rPr>
      </w:pPr>
    </w:p>
    <w:p w:rsidR="006E6020" w:rsidRPr="00CD2207" w:rsidRDefault="006E6020"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b/>
          <w:sz w:val="28"/>
          <w:szCs w:val="20"/>
        </w:rPr>
      </w:pPr>
    </w:p>
    <w:p w:rsidR="006E6020" w:rsidRPr="00CD2207" w:rsidRDefault="006E6020"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b/>
          <w:sz w:val="28"/>
          <w:szCs w:val="20"/>
        </w:rPr>
      </w:pPr>
    </w:p>
    <w:p w:rsidR="006E6020" w:rsidRPr="00CD2207" w:rsidRDefault="006E6020"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b/>
          <w:sz w:val="28"/>
          <w:szCs w:val="20"/>
        </w:rPr>
      </w:pPr>
    </w:p>
    <w:p w:rsidR="006E6020" w:rsidRPr="00CD2207" w:rsidRDefault="006E6020"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b/>
          <w:sz w:val="28"/>
          <w:szCs w:val="20"/>
        </w:rPr>
      </w:pPr>
    </w:p>
    <w:p w:rsidR="006E6020" w:rsidRPr="00CD2207" w:rsidRDefault="006E6020"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b/>
          <w:sz w:val="28"/>
          <w:szCs w:val="20"/>
        </w:rPr>
      </w:pPr>
    </w:p>
    <w:p w:rsidR="006E6020" w:rsidRPr="00CD2207" w:rsidRDefault="006E6020"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b/>
          <w:sz w:val="28"/>
          <w:szCs w:val="20"/>
        </w:rPr>
      </w:pPr>
    </w:p>
    <w:p w:rsidR="006E6020" w:rsidRPr="00CD2207" w:rsidRDefault="006E6020"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b/>
          <w:sz w:val="28"/>
          <w:szCs w:val="20"/>
        </w:rPr>
      </w:pPr>
    </w:p>
    <w:p w:rsidR="006E6020" w:rsidRPr="00CD2207" w:rsidRDefault="006E6020"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b/>
          <w:sz w:val="28"/>
          <w:szCs w:val="20"/>
        </w:rPr>
      </w:pPr>
    </w:p>
    <w:p w:rsidR="006E6020" w:rsidRPr="00CD2207" w:rsidRDefault="006E6020"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b/>
          <w:sz w:val="28"/>
          <w:szCs w:val="20"/>
        </w:rPr>
      </w:pPr>
    </w:p>
    <w:p w:rsidR="006E6020" w:rsidRPr="00CD2207" w:rsidRDefault="006E6020"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b/>
          <w:sz w:val="28"/>
          <w:szCs w:val="20"/>
        </w:rPr>
      </w:pPr>
    </w:p>
    <w:p w:rsidR="006E6020" w:rsidRPr="00CD2207" w:rsidRDefault="006E6020"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b/>
          <w:sz w:val="28"/>
          <w:szCs w:val="20"/>
        </w:rPr>
      </w:pPr>
    </w:p>
    <w:p w:rsidR="00535718" w:rsidRPr="00CD2207" w:rsidRDefault="00535718" w:rsidP="00FC272F">
      <w:pPr>
        <w:pBdr>
          <w:top w:val="double" w:sz="18" w:space="1" w:color="auto"/>
          <w:left w:val="double" w:sz="18" w:space="1" w:color="auto"/>
          <w:bottom w:val="double" w:sz="18" w:space="1" w:color="auto"/>
          <w:right w:val="double" w:sz="18" w:space="1" w:color="auto"/>
        </w:pBdr>
        <w:tabs>
          <w:tab w:val="right" w:pos="7938"/>
        </w:tabs>
        <w:jc w:val="both"/>
        <w:rPr>
          <w:rFonts w:ascii="Arial" w:hAnsi="Arial"/>
          <w:b/>
          <w:sz w:val="28"/>
          <w:szCs w:val="20"/>
        </w:rPr>
      </w:pPr>
    </w:p>
    <w:p w:rsidR="00535718" w:rsidRPr="00CD2207" w:rsidRDefault="00535718" w:rsidP="00FC272F">
      <w:pPr>
        <w:pStyle w:val="a7"/>
        <w:jc w:val="both"/>
        <w:rPr>
          <w:color w:val="auto"/>
        </w:rPr>
      </w:pPr>
    </w:p>
    <w:p w:rsidR="00535718" w:rsidRPr="00CD2207" w:rsidRDefault="00535718" w:rsidP="00FC272F">
      <w:pPr>
        <w:pStyle w:val="a7"/>
        <w:tabs>
          <w:tab w:val="left" w:pos="1134"/>
        </w:tabs>
        <w:ind w:firstLine="851"/>
        <w:jc w:val="both"/>
        <w:rPr>
          <w:color w:val="auto"/>
        </w:rPr>
      </w:pPr>
      <w:r w:rsidRPr="00CD2207">
        <w:rPr>
          <w:color w:val="auto"/>
        </w:rPr>
        <w:t>УЧЕТНАЯ ПОЛИТИКА ПО БУХГАЛТЕРСКОМУ УЧЕТУ</w:t>
      </w:r>
    </w:p>
    <w:p w:rsidR="00535718" w:rsidRPr="00CD2207" w:rsidRDefault="00535718" w:rsidP="00FC272F">
      <w:pPr>
        <w:tabs>
          <w:tab w:val="left" w:pos="1134"/>
        </w:tabs>
        <w:ind w:firstLine="851"/>
        <w:jc w:val="both"/>
        <w:rPr>
          <w:b/>
          <w:sz w:val="26"/>
        </w:rPr>
      </w:pPr>
    </w:p>
    <w:p w:rsidR="00535718" w:rsidRPr="00CD2207" w:rsidRDefault="00535718" w:rsidP="00FC272F">
      <w:pPr>
        <w:pStyle w:val="20"/>
        <w:tabs>
          <w:tab w:val="left" w:pos="1134"/>
        </w:tabs>
        <w:ind w:firstLine="851"/>
        <w:jc w:val="both"/>
        <w:rPr>
          <w:color w:val="auto"/>
        </w:rPr>
      </w:pPr>
      <w:r w:rsidRPr="00CD2207">
        <w:rPr>
          <w:color w:val="auto"/>
        </w:rPr>
        <w:t>ВВЕДЕНИЕ</w:t>
      </w:r>
    </w:p>
    <w:p w:rsidR="00535718" w:rsidRPr="00CD2207" w:rsidRDefault="00535718" w:rsidP="00FC272F">
      <w:pPr>
        <w:tabs>
          <w:tab w:val="left" w:pos="1134"/>
        </w:tabs>
        <w:ind w:firstLine="851"/>
        <w:jc w:val="both"/>
      </w:pPr>
    </w:p>
    <w:p w:rsidR="00535718" w:rsidRPr="00CD2207" w:rsidRDefault="00535718" w:rsidP="00FC272F">
      <w:pPr>
        <w:tabs>
          <w:tab w:val="left" w:pos="993"/>
        </w:tabs>
        <w:ind w:firstLine="709"/>
        <w:jc w:val="both"/>
      </w:pPr>
      <w:r w:rsidRPr="00CD2207">
        <w:t>1. Настоящее Положение разработано в соответствии с требованиями законодательства Российской Федерации</w:t>
      </w:r>
      <w:r w:rsidR="009831EC" w:rsidRPr="00CD2207">
        <w:t xml:space="preserve"> о бухгалтерском учете</w:t>
      </w:r>
      <w:r w:rsidRPr="00CD2207">
        <w:t xml:space="preserve">. </w:t>
      </w:r>
    </w:p>
    <w:p w:rsidR="00BC27D5" w:rsidRPr="00CD2207" w:rsidRDefault="00BC27D5" w:rsidP="00FC272F">
      <w:pPr>
        <w:tabs>
          <w:tab w:val="left" w:pos="993"/>
        </w:tabs>
        <w:ind w:firstLine="709"/>
        <w:jc w:val="both"/>
      </w:pPr>
    </w:p>
    <w:p w:rsidR="00535718" w:rsidRPr="00CD2207" w:rsidRDefault="00535718" w:rsidP="00FC272F">
      <w:pPr>
        <w:tabs>
          <w:tab w:val="left" w:pos="993"/>
        </w:tabs>
        <w:ind w:firstLine="709"/>
        <w:jc w:val="both"/>
      </w:pPr>
      <w:r w:rsidRPr="00CD2207">
        <w:t>Настоящим Положением в своей деятельности должны руководствоваться все лица, связанные с решением вопросов, относящихся к учетной политике:</w:t>
      </w:r>
    </w:p>
    <w:p w:rsidR="00535718" w:rsidRPr="00CD2207" w:rsidRDefault="00535718" w:rsidP="00FC272F">
      <w:pPr>
        <w:numPr>
          <w:ilvl w:val="0"/>
          <w:numId w:val="29"/>
        </w:numPr>
        <w:tabs>
          <w:tab w:val="left" w:pos="993"/>
        </w:tabs>
        <w:spacing w:before="120"/>
        <w:ind w:left="0" w:firstLine="709"/>
        <w:jc w:val="both"/>
      </w:pPr>
      <w:r w:rsidRPr="00CD2207">
        <w:t>руководители и работники всех структурных подразделений, служб и отделов Общества, отвечающие за своевременное представление первичных документов и иной учетной информации в бухгалтерию;</w:t>
      </w:r>
    </w:p>
    <w:p w:rsidR="00535718" w:rsidRPr="00CD2207" w:rsidRDefault="00535718" w:rsidP="00FC272F">
      <w:pPr>
        <w:numPr>
          <w:ilvl w:val="0"/>
          <w:numId w:val="29"/>
        </w:numPr>
        <w:tabs>
          <w:tab w:val="left" w:pos="993"/>
        </w:tabs>
        <w:spacing w:before="120"/>
        <w:ind w:left="0" w:firstLine="709"/>
        <w:jc w:val="both"/>
      </w:pPr>
      <w:r w:rsidRPr="00CD2207">
        <w:t>работники бухгалтерии, отвечающие за своевременное и качественное выполнение всех видов учетных работ и составление достоверной отчетности всех видов.</w:t>
      </w:r>
    </w:p>
    <w:p w:rsidR="00535718" w:rsidRPr="00CD2207" w:rsidRDefault="00535718" w:rsidP="00FC272F">
      <w:pPr>
        <w:tabs>
          <w:tab w:val="left" w:pos="993"/>
        </w:tabs>
        <w:spacing w:before="120"/>
        <w:ind w:firstLine="709"/>
        <w:jc w:val="both"/>
      </w:pPr>
      <w:r w:rsidRPr="00CD2207">
        <w:t>Иные распорядительные документы по Обществу не должны противоречить настоящему Положению.</w:t>
      </w:r>
    </w:p>
    <w:p w:rsidR="00535718" w:rsidRPr="00CD2207" w:rsidRDefault="00535718" w:rsidP="00FC272F">
      <w:pPr>
        <w:tabs>
          <w:tab w:val="left" w:pos="993"/>
        </w:tabs>
        <w:autoSpaceDE w:val="0"/>
        <w:autoSpaceDN w:val="0"/>
        <w:adjustRightInd w:val="0"/>
        <w:ind w:firstLine="709"/>
        <w:jc w:val="both"/>
      </w:pPr>
      <w:r w:rsidRPr="00CD2207">
        <w:t>2. Учетная политика Общества применяется всеми структурными подразделениями Общества независимо от их месторасположения.</w:t>
      </w:r>
    </w:p>
    <w:p w:rsidR="005422BF" w:rsidRPr="00CD2207" w:rsidRDefault="00BC27D5" w:rsidP="00FC272F">
      <w:pPr>
        <w:tabs>
          <w:tab w:val="left" w:pos="993"/>
        </w:tabs>
        <w:autoSpaceDE w:val="0"/>
        <w:autoSpaceDN w:val="0"/>
        <w:adjustRightInd w:val="0"/>
        <w:ind w:firstLine="709"/>
        <w:jc w:val="both"/>
      </w:pPr>
      <w:r w:rsidRPr="00CD2207">
        <w:t>3. Учетная политика сформирована исходя из принципов, установленных в п. 5 ПБУ 1/2008 «Учетная политика организации»</w:t>
      </w:r>
      <w:r w:rsidR="00F12101" w:rsidRPr="00CD2207">
        <w:t xml:space="preserve">. </w:t>
      </w:r>
      <w:r w:rsidRPr="00CD2207">
        <w:t xml:space="preserve">    </w:t>
      </w:r>
    </w:p>
    <w:p w:rsidR="009A235C" w:rsidRPr="00CD2207" w:rsidRDefault="00F12101" w:rsidP="009A235C">
      <w:pPr>
        <w:tabs>
          <w:tab w:val="left" w:pos="993"/>
        </w:tabs>
        <w:autoSpaceDE w:val="0"/>
        <w:autoSpaceDN w:val="0"/>
        <w:adjustRightInd w:val="0"/>
        <w:ind w:firstLine="709"/>
      </w:pPr>
      <w:r w:rsidRPr="00CD2207">
        <w:t xml:space="preserve">4. </w:t>
      </w:r>
      <w:r w:rsidR="009A235C" w:rsidRPr="00CD2207">
        <w:t xml:space="preserve"> В соответствии с Федеральным Законом РФ от 06.12.2011 г. № 402-ФЗ «О бухгалтерском учете» в Обществе ответственными являются:</w:t>
      </w:r>
    </w:p>
    <w:p w:rsidR="009A235C" w:rsidRPr="00CD2207" w:rsidRDefault="009A235C" w:rsidP="009A235C">
      <w:pPr>
        <w:tabs>
          <w:tab w:val="left" w:pos="993"/>
        </w:tabs>
        <w:autoSpaceDE w:val="0"/>
        <w:autoSpaceDN w:val="0"/>
        <w:adjustRightInd w:val="0"/>
        <w:ind w:firstLine="709"/>
      </w:pPr>
      <w:r w:rsidRPr="00CD2207">
        <w:t>- за организацию бухгалтерского учета, хранение документов бухгалтерского учета, а также соблюдение законодательства при отражении фактов хозяйственной жизни Общества – Руководитель Общества;</w:t>
      </w:r>
    </w:p>
    <w:p w:rsidR="00F12101" w:rsidRPr="00CD2207" w:rsidRDefault="009A235C" w:rsidP="009A235C">
      <w:pPr>
        <w:tabs>
          <w:tab w:val="left" w:pos="993"/>
        </w:tabs>
        <w:autoSpaceDE w:val="0"/>
        <w:autoSpaceDN w:val="0"/>
        <w:adjustRightInd w:val="0"/>
        <w:ind w:firstLine="709"/>
        <w:jc w:val="both"/>
      </w:pPr>
      <w:r w:rsidRPr="00CD2207">
        <w:t>- за формирование учетной политики, ведение бухгалтерского учета, своевременное представление полной и достоверной бухгалтерской отчетности – главный бухгалтер Общества.</w:t>
      </w:r>
    </w:p>
    <w:p w:rsidR="00F12101" w:rsidRPr="00CD2207" w:rsidRDefault="00F12101" w:rsidP="00FC272F">
      <w:pPr>
        <w:tabs>
          <w:tab w:val="left" w:pos="993"/>
        </w:tabs>
        <w:autoSpaceDE w:val="0"/>
        <w:autoSpaceDN w:val="0"/>
        <w:adjustRightInd w:val="0"/>
        <w:ind w:firstLine="709"/>
        <w:jc w:val="both"/>
      </w:pPr>
    </w:p>
    <w:p w:rsidR="00535718" w:rsidRPr="00CD2207" w:rsidRDefault="00535718" w:rsidP="00FC272F">
      <w:pPr>
        <w:tabs>
          <w:tab w:val="left" w:pos="993"/>
        </w:tabs>
        <w:ind w:firstLine="709"/>
        <w:jc w:val="both"/>
        <w:rPr>
          <w:b/>
          <w:bCs/>
          <w:sz w:val="28"/>
        </w:rPr>
      </w:pPr>
    </w:p>
    <w:p w:rsidR="00535718" w:rsidRPr="00CD2207" w:rsidRDefault="00F12101" w:rsidP="00FC272F">
      <w:pPr>
        <w:tabs>
          <w:tab w:val="left" w:pos="993"/>
        </w:tabs>
        <w:ind w:firstLine="709"/>
        <w:jc w:val="both"/>
        <w:rPr>
          <w:b/>
          <w:bCs/>
          <w:sz w:val="26"/>
        </w:rPr>
      </w:pPr>
      <w:bookmarkStart w:id="1" w:name="_Toc463619279"/>
      <w:bookmarkStart w:id="2" w:name="_Toc532122906"/>
      <w:r w:rsidRPr="00CD2207">
        <w:rPr>
          <w:b/>
          <w:bCs/>
          <w:sz w:val="26"/>
        </w:rPr>
        <w:t>1</w:t>
      </w:r>
      <w:r w:rsidR="00535718" w:rsidRPr="00CD2207">
        <w:rPr>
          <w:b/>
          <w:bCs/>
          <w:sz w:val="26"/>
        </w:rPr>
        <w:t>. Организация учетного процесса</w:t>
      </w:r>
      <w:bookmarkEnd w:id="1"/>
      <w:bookmarkEnd w:id="2"/>
    </w:p>
    <w:p w:rsidR="00535718" w:rsidRPr="00CD2207" w:rsidRDefault="00535718" w:rsidP="00FC272F">
      <w:pPr>
        <w:tabs>
          <w:tab w:val="left" w:pos="993"/>
        </w:tabs>
        <w:ind w:firstLine="709"/>
        <w:jc w:val="both"/>
        <w:rPr>
          <w:b/>
          <w:bCs/>
          <w:sz w:val="16"/>
        </w:rPr>
      </w:pPr>
    </w:p>
    <w:p w:rsidR="00535718" w:rsidRPr="00CD2207" w:rsidRDefault="00F12101" w:rsidP="00FC272F">
      <w:pPr>
        <w:pStyle w:val="11"/>
        <w:tabs>
          <w:tab w:val="left" w:pos="993"/>
        </w:tabs>
        <w:spacing w:before="0" w:after="0"/>
        <w:ind w:firstLine="709"/>
        <w:jc w:val="both"/>
      </w:pPr>
      <w:r w:rsidRPr="00CD2207">
        <w:t>1.</w:t>
      </w:r>
      <w:r w:rsidR="005422BF" w:rsidRPr="00CD2207">
        <w:t>1.</w:t>
      </w:r>
      <w:r w:rsidRPr="00CD2207">
        <w:t xml:space="preserve"> </w:t>
      </w:r>
      <w:r w:rsidR="00535718" w:rsidRPr="00CD2207">
        <w:t>Бухгалтерский учет в Обществе осуществляется бухгалтерией, возглавляемой главным бухгалтером, который подчиняется непосредственно Руководителю.</w:t>
      </w:r>
      <w:r w:rsidR="00344552" w:rsidRPr="00CD2207">
        <w:t xml:space="preserve"> </w:t>
      </w:r>
      <w:r w:rsidR="00535718" w:rsidRPr="00CD2207">
        <w:t>Бухгалтерский учет в Обществе централизован</w:t>
      </w:r>
      <w:r w:rsidR="005B4DBE" w:rsidRPr="00CD2207">
        <w:t>.</w:t>
      </w:r>
      <w:r w:rsidR="00344552" w:rsidRPr="00CD2207">
        <w:t xml:space="preserve"> </w:t>
      </w:r>
      <w:r w:rsidR="00535718" w:rsidRPr="00CD2207">
        <w:t>Структура бухгалтерской службы, численность ее работников определены в соответствии</w:t>
      </w:r>
      <w:r w:rsidR="005B4DBE" w:rsidRPr="00CD2207">
        <w:t xml:space="preserve"> </w:t>
      </w:r>
      <w:r w:rsidR="00535718" w:rsidRPr="00CD2207">
        <w:t xml:space="preserve"> со структурой аппарата управления и штатным расписанием. </w:t>
      </w:r>
    </w:p>
    <w:p w:rsidR="006F1A2C" w:rsidRPr="00CD2207" w:rsidRDefault="005422BF" w:rsidP="00FC272F">
      <w:pPr>
        <w:tabs>
          <w:tab w:val="left" w:pos="993"/>
        </w:tabs>
        <w:ind w:firstLine="709"/>
        <w:jc w:val="both"/>
      </w:pPr>
      <w:r w:rsidRPr="00CD2207">
        <w:t>1.</w:t>
      </w:r>
      <w:r w:rsidR="00F12101" w:rsidRPr="00CD2207">
        <w:t xml:space="preserve">2. </w:t>
      </w:r>
      <w:r w:rsidR="005B4DBE" w:rsidRPr="00CD2207">
        <w:t>Бухгалтерский учет в Обществе ведется  с помощью автоматизированн</w:t>
      </w:r>
      <w:r w:rsidR="00BB3E95" w:rsidRPr="00CD2207">
        <w:t>ой</w:t>
      </w:r>
      <w:r w:rsidR="005B4DBE" w:rsidRPr="00CD2207">
        <w:t xml:space="preserve"> программ</w:t>
      </w:r>
      <w:r w:rsidR="00BB3E95" w:rsidRPr="00CD2207">
        <w:t>ы</w:t>
      </w:r>
      <w:r w:rsidR="005B4DBE" w:rsidRPr="00CD2207">
        <w:t xml:space="preserve"> бухгалтерского учета</w:t>
      </w:r>
      <w:r w:rsidR="00F12101" w:rsidRPr="00CD2207">
        <w:t xml:space="preserve"> </w:t>
      </w:r>
      <w:r w:rsidR="006A151B" w:rsidRPr="00CD2207">
        <w:t>1С</w:t>
      </w:r>
      <w:proofErr w:type="gramStart"/>
      <w:r w:rsidR="006A151B" w:rsidRPr="00CD2207">
        <w:t>:У</w:t>
      </w:r>
      <w:proofErr w:type="gramEnd"/>
      <w:r w:rsidR="006A151B" w:rsidRPr="00CD2207">
        <w:t>ПП.</w:t>
      </w:r>
    </w:p>
    <w:p w:rsidR="00A81A70" w:rsidRPr="00CD2207" w:rsidRDefault="00A81A70" w:rsidP="00A81A70">
      <w:pPr>
        <w:tabs>
          <w:tab w:val="left" w:pos="993"/>
        </w:tabs>
        <w:ind w:firstLine="709"/>
      </w:pPr>
      <w:r w:rsidRPr="00CD2207">
        <w:t xml:space="preserve">1.3. В Обществе применяется Единый рабочий План счетов, разработанный с учетом специфики деятельности на основе </w:t>
      </w:r>
      <w:proofErr w:type="gramStart"/>
      <w:r w:rsidRPr="00CD2207">
        <w:t>Плана счетов бухгалтерского учета финансово-хозяйственной деятельности Организаций</w:t>
      </w:r>
      <w:proofErr w:type="gramEnd"/>
      <w:r w:rsidRPr="00CD2207">
        <w:t xml:space="preserve"> и Инструкции по его применению, утв. Приказом Минфина РФ № 94н от 31.10.2000г. Приложение № 1 «Рабочий План счетов».</w:t>
      </w:r>
    </w:p>
    <w:p w:rsidR="00A81A70" w:rsidRPr="00CD2207" w:rsidRDefault="00A81A70" w:rsidP="00A81A70">
      <w:pPr>
        <w:tabs>
          <w:tab w:val="left" w:pos="993"/>
        </w:tabs>
        <w:ind w:firstLine="709"/>
      </w:pPr>
      <w:r w:rsidRPr="00CD2207">
        <w:lastRenderedPageBreak/>
        <w:t>Рабочий План счетов является обязательным к применению всеми работниками бухгалтерии и представлен в Приложении № 1 «Рабочий План счетов».</w:t>
      </w:r>
    </w:p>
    <w:p w:rsidR="005508F3" w:rsidRPr="00CD2207" w:rsidRDefault="00A81A70" w:rsidP="00A81A70">
      <w:pPr>
        <w:tabs>
          <w:tab w:val="left" w:pos="993"/>
        </w:tabs>
        <w:ind w:firstLine="709"/>
        <w:jc w:val="both"/>
      </w:pPr>
      <w:r w:rsidRPr="00CD2207">
        <w:t>Текущие изменения в рабочем плане счетов производятся только в централизованном порядке.</w:t>
      </w:r>
    </w:p>
    <w:p w:rsidR="00CF6B86" w:rsidRPr="00CD2207" w:rsidRDefault="00CF6B86" w:rsidP="00CF6B86">
      <w:pPr>
        <w:widowControl w:val="0"/>
        <w:autoSpaceDE w:val="0"/>
        <w:autoSpaceDN w:val="0"/>
        <w:adjustRightInd w:val="0"/>
        <w:ind w:firstLine="540"/>
      </w:pPr>
      <w:r w:rsidRPr="00CD2207">
        <w:t>1.4. Бухгалтерский учет ведется методом двойной записи на счетах бухгалтерского учета на основании  первичных учетных документов.</w:t>
      </w:r>
    </w:p>
    <w:p w:rsidR="00CF6B86" w:rsidRPr="00CD2207" w:rsidRDefault="00CF6B86" w:rsidP="00CF6B86">
      <w:pPr>
        <w:widowControl w:val="0"/>
        <w:autoSpaceDE w:val="0"/>
        <w:autoSpaceDN w:val="0"/>
        <w:adjustRightInd w:val="0"/>
        <w:ind w:firstLine="540"/>
      </w:pPr>
      <w:r w:rsidRPr="00CD2207">
        <w:t xml:space="preserve">В соответствии с Законом № 402-ФЗ  Первичные учетные документы принимаются  к учету, если они имеют обязательные реквизиты:  </w:t>
      </w:r>
    </w:p>
    <w:p w:rsidR="00CF6B86" w:rsidRPr="00CD2207" w:rsidRDefault="00CF6B86" w:rsidP="00CF6B86">
      <w:pPr>
        <w:widowControl w:val="0"/>
        <w:autoSpaceDE w:val="0"/>
        <w:autoSpaceDN w:val="0"/>
        <w:adjustRightInd w:val="0"/>
        <w:ind w:firstLine="540"/>
      </w:pPr>
      <w:r w:rsidRPr="00CD2207">
        <w:t>1) наименование документа;</w:t>
      </w:r>
    </w:p>
    <w:p w:rsidR="00CF6B86" w:rsidRPr="00CD2207" w:rsidRDefault="00CF6B86" w:rsidP="00CF6B86">
      <w:pPr>
        <w:widowControl w:val="0"/>
        <w:autoSpaceDE w:val="0"/>
        <w:autoSpaceDN w:val="0"/>
        <w:adjustRightInd w:val="0"/>
        <w:ind w:firstLine="540"/>
      </w:pPr>
      <w:r w:rsidRPr="00CD2207">
        <w:t>2) дата составления документа;</w:t>
      </w:r>
    </w:p>
    <w:p w:rsidR="00CF6B86" w:rsidRPr="00CD2207" w:rsidRDefault="00CF6B86" w:rsidP="00CF6B86">
      <w:pPr>
        <w:widowControl w:val="0"/>
        <w:autoSpaceDE w:val="0"/>
        <w:autoSpaceDN w:val="0"/>
        <w:adjustRightInd w:val="0"/>
        <w:ind w:firstLine="540"/>
      </w:pPr>
      <w:r w:rsidRPr="00CD2207">
        <w:t>3) наименование экономического субъекта, составившего документ;</w:t>
      </w:r>
    </w:p>
    <w:p w:rsidR="00CF6B86" w:rsidRPr="00CD2207" w:rsidRDefault="00CF6B86" w:rsidP="00CF6B86">
      <w:pPr>
        <w:widowControl w:val="0"/>
        <w:autoSpaceDE w:val="0"/>
        <w:autoSpaceDN w:val="0"/>
        <w:adjustRightInd w:val="0"/>
        <w:ind w:firstLine="540"/>
      </w:pPr>
      <w:r w:rsidRPr="00CD2207">
        <w:t>4) содержание факта хозяйственной жизни;</w:t>
      </w:r>
    </w:p>
    <w:p w:rsidR="00CF6B86" w:rsidRPr="00CD2207" w:rsidRDefault="00CF6B86" w:rsidP="00CF6B86">
      <w:pPr>
        <w:widowControl w:val="0"/>
        <w:autoSpaceDE w:val="0"/>
        <w:autoSpaceDN w:val="0"/>
        <w:adjustRightInd w:val="0"/>
        <w:ind w:firstLine="540"/>
      </w:pPr>
      <w:r w:rsidRPr="00CD2207">
        <w:t>5) величина натурального и (или) денежного измерения факта хозяйственной жизни с указанием единиц измерения;</w:t>
      </w:r>
    </w:p>
    <w:p w:rsidR="00CF6B86" w:rsidRPr="00CD2207" w:rsidRDefault="00CF6B86" w:rsidP="00CF6B86">
      <w:pPr>
        <w:widowControl w:val="0"/>
        <w:autoSpaceDE w:val="0"/>
        <w:autoSpaceDN w:val="0"/>
        <w:adjustRightInd w:val="0"/>
        <w:ind w:firstLine="540"/>
      </w:pPr>
      <w:proofErr w:type="gramStart"/>
      <w:r w:rsidRPr="00CD2207">
        <w:t>6)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w:t>
      </w:r>
      <w:proofErr w:type="gramEnd"/>
    </w:p>
    <w:p w:rsidR="00CF6B86" w:rsidRPr="00CD2207" w:rsidRDefault="00CF6B86" w:rsidP="00CF6B86">
      <w:pPr>
        <w:widowControl w:val="0"/>
        <w:autoSpaceDE w:val="0"/>
        <w:autoSpaceDN w:val="0"/>
        <w:adjustRightInd w:val="0"/>
        <w:ind w:firstLine="540"/>
      </w:pPr>
      <w:r w:rsidRPr="00CD2207">
        <w:t xml:space="preserve">7) подписи лиц, предусмотренных </w:t>
      </w:r>
      <w:hyperlink r:id="rId9" w:history="1">
        <w:r w:rsidRPr="00CD2207">
          <w:t>пунктом 6</w:t>
        </w:r>
      </w:hyperlink>
      <w:r w:rsidRPr="00CD2207">
        <w:t xml:space="preserve"> настоящей части, с указанием их фамилий и инициалов либо иных реквизитов, необходимых для идентификации этих лиц.</w:t>
      </w:r>
    </w:p>
    <w:p w:rsidR="00CF6B86" w:rsidRPr="00CD2207" w:rsidRDefault="00CF6B86" w:rsidP="00CF6B86">
      <w:pPr>
        <w:widowControl w:val="0"/>
        <w:autoSpaceDE w:val="0"/>
        <w:autoSpaceDN w:val="0"/>
        <w:adjustRightInd w:val="0"/>
        <w:ind w:firstLine="540"/>
      </w:pPr>
      <w:r w:rsidRPr="00CD2207">
        <w:t>Исправление в первичном учетном документе должно содержать дату исправления, а также подписи лиц, составивших документ, в котором произведено исправление, с указанием их фамилий и инициалов.</w:t>
      </w:r>
    </w:p>
    <w:p w:rsidR="00CF6B86" w:rsidRPr="00CD2207" w:rsidRDefault="00CF6B86" w:rsidP="00CF6B86">
      <w:pPr>
        <w:widowControl w:val="0"/>
        <w:autoSpaceDE w:val="0"/>
        <w:autoSpaceDN w:val="0"/>
        <w:adjustRightInd w:val="0"/>
        <w:ind w:firstLine="540"/>
      </w:pPr>
      <w:r w:rsidRPr="00CD2207">
        <w:t>Перечень лиц, имеющих право подписи первичных учетных документов, утверждает Руководитель Общества по согласованию с Главным бухгалтером.</w:t>
      </w:r>
    </w:p>
    <w:p w:rsidR="00CF6B86" w:rsidRPr="00CD2207" w:rsidRDefault="00CF6B86" w:rsidP="00CF6B86">
      <w:pPr>
        <w:widowControl w:val="0"/>
        <w:autoSpaceDE w:val="0"/>
        <w:autoSpaceDN w:val="0"/>
        <w:adjustRightInd w:val="0"/>
        <w:ind w:firstLine="540"/>
      </w:pPr>
      <w:r w:rsidRPr="00CD2207">
        <w:t>Своевременное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лица, составившие и подписавшие эти документы.</w:t>
      </w:r>
    </w:p>
    <w:p w:rsidR="00CF6B86" w:rsidRPr="00CD2207" w:rsidRDefault="00CF6B86" w:rsidP="00CF6B86">
      <w:pPr>
        <w:widowControl w:val="0"/>
        <w:autoSpaceDE w:val="0"/>
        <w:autoSpaceDN w:val="0"/>
        <w:adjustRightInd w:val="0"/>
        <w:ind w:firstLine="540"/>
      </w:pPr>
      <w:r w:rsidRPr="00CD2207">
        <w:t>Первичный учетный документ составляется на бумажном носителе и (или) в виде электронного документа, подписанного электронной подписью.</w:t>
      </w:r>
    </w:p>
    <w:p w:rsidR="00CF6B86" w:rsidRPr="00CD2207" w:rsidRDefault="00CF6B86" w:rsidP="00CF6B86">
      <w:pPr>
        <w:widowControl w:val="0"/>
        <w:autoSpaceDE w:val="0"/>
        <w:autoSpaceDN w:val="0"/>
        <w:adjustRightInd w:val="0"/>
        <w:ind w:firstLine="540"/>
        <w:rPr>
          <w:rFonts w:ascii="Arial" w:hAnsi="Arial" w:cs="Arial"/>
          <w:sz w:val="20"/>
          <w:szCs w:val="20"/>
        </w:rPr>
      </w:pPr>
      <w:r w:rsidRPr="00CD2207">
        <w:t>Первичные бухгалтерские документы оформляются (распечатываются) непосредственно в момент совершения факта хозяйственной жизни, а если это не представляется возможным – непосредственно после его окончания.</w:t>
      </w:r>
      <w:r w:rsidRPr="00CD2207">
        <w:rPr>
          <w:rFonts w:ascii="Arial" w:hAnsi="Arial" w:cs="Arial"/>
          <w:sz w:val="20"/>
          <w:szCs w:val="20"/>
        </w:rPr>
        <w:t xml:space="preserve"> </w:t>
      </w:r>
    </w:p>
    <w:p w:rsidR="00CF6B86" w:rsidRPr="00CD2207" w:rsidRDefault="00CF6B86" w:rsidP="00CF6B86">
      <w:pPr>
        <w:widowControl w:val="0"/>
        <w:autoSpaceDE w:val="0"/>
        <w:autoSpaceDN w:val="0"/>
        <w:adjustRightInd w:val="0"/>
        <w:ind w:firstLine="540"/>
      </w:pPr>
      <w:r w:rsidRPr="00CD2207">
        <w:t>Сроки представления первичных учетных документов подразделениями Общества и регистрация их в бухгалтерских регистрах определены в графике действующего в Обществе документооборота  в Приложении №2.</w:t>
      </w:r>
    </w:p>
    <w:p w:rsidR="00A81A70" w:rsidRPr="00CD2207" w:rsidRDefault="00CF6B86" w:rsidP="00CF6B86">
      <w:pPr>
        <w:tabs>
          <w:tab w:val="left" w:pos="993"/>
        </w:tabs>
        <w:ind w:firstLine="709"/>
        <w:jc w:val="both"/>
      </w:pPr>
      <w:r w:rsidRPr="00CD2207">
        <w:t xml:space="preserve">Формы первичных учетных документов установлены в </w:t>
      </w:r>
      <w:r w:rsidRPr="00CD2207">
        <w:rPr>
          <w:b/>
        </w:rPr>
        <w:t>Приложении №3</w:t>
      </w:r>
    </w:p>
    <w:p w:rsidR="00CF6B86" w:rsidRPr="00CD2207" w:rsidRDefault="00CF6B86" w:rsidP="00CF6B86">
      <w:pPr>
        <w:widowControl w:val="0"/>
        <w:autoSpaceDE w:val="0"/>
        <w:autoSpaceDN w:val="0"/>
        <w:adjustRightInd w:val="0"/>
        <w:ind w:firstLine="540"/>
      </w:pPr>
      <w:r w:rsidRPr="00CD2207">
        <w:t xml:space="preserve">1.5. Информация о фактах хозяйственной жизни Общества, содержащаяся в первичных учетных документах,  при отражении на счетах бухгалтерского учета систематизируется в регистрах бухгалтерского учета. Регистры бухгалтерского учета формируются в электронном и в бумажном виде. </w:t>
      </w:r>
    </w:p>
    <w:p w:rsidR="00CF6B86" w:rsidRPr="00CD2207" w:rsidRDefault="00CF6B86" w:rsidP="00CF6B86">
      <w:pPr>
        <w:widowControl w:val="0"/>
        <w:autoSpaceDE w:val="0"/>
        <w:autoSpaceDN w:val="0"/>
        <w:adjustRightInd w:val="0"/>
        <w:ind w:firstLine="540"/>
      </w:pPr>
      <w:r w:rsidRPr="00CD2207">
        <w:t>Обязательными реквизитами регистра бухгалтерского учета являются:</w:t>
      </w:r>
    </w:p>
    <w:p w:rsidR="00CF6B86" w:rsidRPr="00CD2207" w:rsidRDefault="00CF6B86" w:rsidP="00CF6B86">
      <w:pPr>
        <w:widowControl w:val="0"/>
        <w:autoSpaceDE w:val="0"/>
        <w:autoSpaceDN w:val="0"/>
        <w:adjustRightInd w:val="0"/>
        <w:ind w:firstLine="540"/>
      </w:pPr>
      <w:r w:rsidRPr="00CD2207">
        <w:t>1) наименование регистра;</w:t>
      </w:r>
    </w:p>
    <w:p w:rsidR="00CF6B86" w:rsidRPr="00CD2207" w:rsidRDefault="00CF6B86" w:rsidP="00CF6B86">
      <w:pPr>
        <w:widowControl w:val="0"/>
        <w:autoSpaceDE w:val="0"/>
        <w:autoSpaceDN w:val="0"/>
        <w:adjustRightInd w:val="0"/>
        <w:ind w:firstLine="540"/>
      </w:pPr>
      <w:r w:rsidRPr="00CD2207">
        <w:t>2) наименование экономического субъекта, составившего регистр;</w:t>
      </w:r>
    </w:p>
    <w:p w:rsidR="00CF6B86" w:rsidRPr="00CD2207" w:rsidRDefault="00CF6B86" w:rsidP="00CF6B86">
      <w:pPr>
        <w:widowControl w:val="0"/>
        <w:autoSpaceDE w:val="0"/>
        <w:autoSpaceDN w:val="0"/>
        <w:adjustRightInd w:val="0"/>
        <w:ind w:firstLine="540"/>
      </w:pPr>
      <w:r w:rsidRPr="00CD2207">
        <w:t>3) дата начала и окончания ведения регистра и (или) период, за который составлен регистр;</w:t>
      </w:r>
    </w:p>
    <w:p w:rsidR="00CF6B86" w:rsidRPr="00CD2207" w:rsidRDefault="00CF6B86" w:rsidP="00CF6B86">
      <w:pPr>
        <w:widowControl w:val="0"/>
        <w:autoSpaceDE w:val="0"/>
        <w:autoSpaceDN w:val="0"/>
        <w:adjustRightInd w:val="0"/>
        <w:ind w:firstLine="540"/>
      </w:pPr>
      <w:r w:rsidRPr="00CD2207">
        <w:t>4) хронологическая и (или) систематическая группировка объектов бухгалтерского учета;</w:t>
      </w:r>
    </w:p>
    <w:p w:rsidR="00CF6B86" w:rsidRPr="00CD2207" w:rsidRDefault="00CF6B86" w:rsidP="00CF6B86">
      <w:pPr>
        <w:widowControl w:val="0"/>
        <w:autoSpaceDE w:val="0"/>
        <w:autoSpaceDN w:val="0"/>
        <w:adjustRightInd w:val="0"/>
        <w:ind w:firstLine="540"/>
      </w:pPr>
      <w:r w:rsidRPr="00CD2207">
        <w:lastRenderedPageBreak/>
        <w:t>5) величина денежного измерения объектов бухгалтерского учета с указанием единицы измерения;</w:t>
      </w:r>
    </w:p>
    <w:p w:rsidR="00CF6B86" w:rsidRPr="00CD2207" w:rsidRDefault="00CF6B86" w:rsidP="00CF6B86">
      <w:pPr>
        <w:widowControl w:val="0"/>
        <w:autoSpaceDE w:val="0"/>
        <w:autoSpaceDN w:val="0"/>
        <w:adjustRightInd w:val="0"/>
        <w:ind w:firstLine="540"/>
      </w:pPr>
      <w:r w:rsidRPr="00CD2207">
        <w:t>6) наименования должностей лиц, ответственных за ведение регистра;</w:t>
      </w:r>
    </w:p>
    <w:p w:rsidR="00CF6B86" w:rsidRPr="00CD2207" w:rsidRDefault="00CF6B86" w:rsidP="00CF6B86">
      <w:pPr>
        <w:widowControl w:val="0"/>
        <w:autoSpaceDE w:val="0"/>
        <w:autoSpaceDN w:val="0"/>
        <w:adjustRightInd w:val="0"/>
        <w:ind w:firstLine="540"/>
      </w:pPr>
      <w:r w:rsidRPr="00CD2207">
        <w:t>7) подписи лиц, ответственных за ведение регистра, с указанием их фамилий и инициалов либо иных реквизитов, необходимых для идентификации этих лиц.</w:t>
      </w:r>
    </w:p>
    <w:p w:rsidR="00CF6B86" w:rsidRPr="00CD2207" w:rsidRDefault="00CF6B86" w:rsidP="00CF6B86">
      <w:pPr>
        <w:widowControl w:val="0"/>
        <w:autoSpaceDE w:val="0"/>
        <w:autoSpaceDN w:val="0"/>
        <w:adjustRightInd w:val="0"/>
        <w:ind w:firstLine="540"/>
      </w:pPr>
      <w:r w:rsidRPr="00CD2207">
        <w:t>Правильность отражения фактов хозяйственной жизни Общества в регистрах бухгалтерского учета обеспечивают лица, составившие и подписавшие их.</w:t>
      </w:r>
    </w:p>
    <w:p w:rsidR="00CF6B86" w:rsidRPr="00CD2207" w:rsidRDefault="00CF6B86" w:rsidP="00CF6B86">
      <w:pPr>
        <w:widowControl w:val="0"/>
        <w:autoSpaceDE w:val="0"/>
        <w:autoSpaceDN w:val="0"/>
        <w:adjustRightInd w:val="0"/>
        <w:ind w:firstLine="540"/>
      </w:pPr>
      <w:r w:rsidRPr="00CD2207">
        <w:t>Внесение исправлений в бумажные регистры должно быть подтверждено подписью лица, внесшего исправления, с указанием даты исправления.</w:t>
      </w:r>
    </w:p>
    <w:p w:rsidR="00CF6B86" w:rsidRPr="00CD2207" w:rsidRDefault="00CF6B86" w:rsidP="00CF6B86">
      <w:pPr>
        <w:tabs>
          <w:tab w:val="left" w:pos="993"/>
        </w:tabs>
        <w:ind w:firstLine="709"/>
        <w:jc w:val="both"/>
      </w:pPr>
      <w:r w:rsidRPr="00CD2207">
        <w:t>В регистре бухгалтерского учета не допускаются исправления, не санкционированные лицами, ответственными за ведение указанного регистра. Исправление в регистре бухгалтерского учета должно содержать дату исправления, а также подписи лиц, ответственных за ведение данного регистра, с указанием их фамилий и инициалов.</w:t>
      </w:r>
    </w:p>
    <w:p w:rsidR="00D6003F" w:rsidRPr="00CD2207" w:rsidRDefault="00D6003F" w:rsidP="00FC272F">
      <w:pPr>
        <w:tabs>
          <w:tab w:val="left" w:pos="993"/>
        </w:tabs>
        <w:ind w:firstLine="709"/>
        <w:jc w:val="both"/>
      </w:pPr>
    </w:p>
    <w:p w:rsidR="00ED3AE1" w:rsidRPr="00CD2207" w:rsidRDefault="00D6003F" w:rsidP="00FC272F">
      <w:pPr>
        <w:tabs>
          <w:tab w:val="left" w:pos="993"/>
        </w:tabs>
        <w:ind w:firstLine="709"/>
        <w:jc w:val="both"/>
      </w:pPr>
      <w:r w:rsidRPr="00CD2207">
        <w:t xml:space="preserve"> </w:t>
      </w:r>
      <w:r w:rsidR="00ED3AE1" w:rsidRPr="00CD2207">
        <w:t>1.</w:t>
      </w:r>
      <w:r w:rsidR="00C10DD8" w:rsidRPr="00CD2207">
        <w:t>7</w:t>
      </w:r>
      <w:r w:rsidR="00ED3AE1" w:rsidRPr="00CD2207">
        <w:t xml:space="preserve">. </w:t>
      </w:r>
      <w:r w:rsidR="00567DB3" w:rsidRPr="00CD2207">
        <w:t xml:space="preserve">Внесение исправлений в </w:t>
      </w:r>
      <w:r w:rsidR="00585177" w:rsidRPr="00CD2207">
        <w:t xml:space="preserve">регистры бухгалтерского учета должно быть подтверждено подписью лица, внесшего исправления, с указанием даты исправления. </w:t>
      </w:r>
    </w:p>
    <w:p w:rsidR="006A151B" w:rsidRPr="00CD2207" w:rsidRDefault="005422BF" w:rsidP="00FC272F">
      <w:pPr>
        <w:tabs>
          <w:tab w:val="left" w:pos="993"/>
        </w:tabs>
        <w:ind w:firstLine="709"/>
        <w:jc w:val="both"/>
      </w:pPr>
      <w:r w:rsidRPr="00CD2207">
        <w:t>1.</w:t>
      </w:r>
      <w:r w:rsidR="00C10DD8" w:rsidRPr="00CD2207">
        <w:t>8</w:t>
      </w:r>
      <w:r w:rsidR="00816F0A" w:rsidRPr="00CD2207">
        <w:t xml:space="preserve">. Перечень </w:t>
      </w:r>
      <w:r w:rsidR="00ED3AE1" w:rsidRPr="00CD2207">
        <w:t xml:space="preserve">электронных </w:t>
      </w:r>
      <w:r w:rsidR="00816F0A" w:rsidRPr="00CD2207">
        <w:t>учетных регистров</w:t>
      </w:r>
      <w:r w:rsidR="009D7B23" w:rsidRPr="00CD2207">
        <w:t xml:space="preserve">, </w:t>
      </w:r>
      <w:r w:rsidR="00816F0A" w:rsidRPr="00CD2207">
        <w:t xml:space="preserve"> которые подлежат распечатыванию </w:t>
      </w:r>
      <w:r w:rsidR="009D7B23" w:rsidRPr="00CD2207">
        <w:t xml:space="preserve">на бумажные носители по истечении </w:t>
      </w:r>
      <w:r w:rsidR="00101C64" w:rsidRPr="00CD2207">
        <w:t xml:space="preserve">отчетного </w:t>
      </w:r>
      <w:r w:rsidR="00C624E1" w:rsidRPr="00CD2207">
        <w:t>месяца</w:t>
      </w:r>
      <w:r w:rsidR="00ED3AE1" w:rsidRPr="00CD2207">
        <w:t>,</w:t>
      </w:r>
      <w:r w:rsidR="00816F0A" w:rsidRPr="00CD2207">
        <w:t xml:space="preserve"> определяется приказами</w:t>
      </w:r>
      <w:r w:rsidR="00C64977" w:rsidRPr="00CD2207">
        <w:t xml:space="preserve"> </w:t>
      </w:r>
      <w:r w:rsidR="006A151B" w:rsidRPr="00CD2207">
        <w:t>Общества</w:t>
      </w:r>
      <w:r w:rsidR="00ED3AE1" w:rsidRPr="00CD2207">
        <w:t xml:space="preserve"> п</w:t>
      </w:r>
      <w:r w:rsidR="00567DB3" w:rsidRPr="00CD2207">
        <w:t>о</w:t>
      </w:r>
      <w:r w:rsidR="00ED3AE1" w:rsidRPr="00CD2207">
        <w:t xml:space="preserve"> согласовани</w:t>
      </w:r>
      <w:r w:rsidR="00567DB3" w:rsidRPr="00CD2207">
        <w:t>ю</w:t>
      </w:r>
      <w:r w:rsidR="00ED3AE1" w:rsidRPr="00CD2207">
        <w:t xml:space="preserve"> с главным бухгалтером</w:t>
      </w:r>
      <w:r w:rsidR="006A151B" w:rsidRPr="00CD2207">
        <w:t xml:space="preserve">. </w:t>
      </w:r>
    </w:p>
    <w:p w:rsidR="00E57D2A" w:rsidRPr="00CD2207" w:rsidRDefault="00E57D2A" w:rsidP="00E57D2A">
      <w:pPr>
        <w:tabs>
          <w:tab w:val="left" w:pos="993"/>
        </w:tabs>
        <w:autoSpaceDE w:val="0"/>
        <w:autoSpaceDN w:val="0"/>
        <w:adjustRightInd w:val="0"/>
        <w:ind w:firstLine="709"/>
      </w:pPr>
      <w:r w:rsidRPr="00CD2207">
        <w:t xml:space="preserve">1.10. </w:t>
      </w:r>
      <w:proofErr w:type="gramStart"/>
      <w:r w:rsidRPr="00CD2207">
        <w:t>Первичные учетные документы, регистры бухгалтерского учета и бухгалтерская отчетность хранятся в течение сроков, устанавливаемых в соответствии с правилами организации государственного архивного дела,  Положением о документообороте в бухгалтерском учете, утв. Минфином СССР № 105 от 29.07.83, Положением о порядке и сроках хранения документов акционерных обществ, утвержденным Постановлением Федеральной комиссии по рынку ценных бумаг от 16.07.03 № 03-33/</w:t>
      </w:r>
      <w:proofErr w:type="spellStart"/>
      <w:r w:rsidRPr="00CD2207">
        <w:t>пс</w:t>
      </w:r>
      <w:proofErr w:type="spellEnd"/>
      <w:r w:rsidRPr="00CD2207">
        <w:t>, Перечнем типовых управленческих документов, образующихся</w:t>
      </w:r>
      <w:proofErr w:type="gramEnd"/>
      <w:r w:rsidRPr="00CD2207">
        <w:t xml:space="preserve"> в деятельности  организаций, с указанием сроков хранения, утв. Федеральной архивной службы России и др.</w:t>
      </w:r>
    </w:p>
    <w:p w:rsidR="00535718" w:rsidRPr="00CD2207" w:rsidRDefault="00535718" w:rsidP="00FC272F">
      <w:pPr>
        <w:tabs>
          <w:tab w:val="left" w:pos="993"/>
        </w:tabs>
        <w:ind w:firstLine="709"/>
        <w:jc w:val="both"/>
      </w:pPr>
    </w:p>
    <w:p w:rsidR="00535718" w:rsidRPr="00CD2207" w:rsidRDefault="005422BF" w:rsidP="00FC272F">
      <w:pPr>
        <w:tabs>
          <w:tab w:val="left" w:pos="993"/>
        </w:tabs>
        <w:ind w:firstLine="709"/>
        <w:jc w:val="both"/>
        <w:rPr>
          <w:b/>
          <w:bCs/>
          <w:sz w:val="26"/>
        </w:rPr>
      </w:pPr>
      <w:r w:rsidRPr="00CD2207">
        <w:rPr>
          <w:b/>
          <w:bCs/>
          <w:sz w:val="26"/>
        </w:rPr>
        <w:t>2</w:t>
      </w:r>
      <w:r w:rsidR="00535718" w:rsidRPr="00CD2207">
        <w:rPr>
          <w:b/>
          <w:bCs/>
          <w:sz w:val="26"/>
        </w:rPr>
        <w:t>. Инвентаризация имущества и обязательств</w:t>
      </w:r>
    </w:p>
    <w:p w:rsidR="00535718" w:rsidRPr="00CD2207" w:rsidRDefault="00535718" w:rsidP="00FC272F">
      <w:pPr>
        <w:tabs>
          <w:tab w:val="left" w:pos="993"/>
        </w:tabs>
        <w:autoSpaceDE w:val="0"/>
        <w:autoSpaceDN w:val="0"/>
        <w:adjustRightInd w:val="0"/>
        <w:ind w:firstLine="709"/>
        <w:jc w:val="both"/>
      </w:pPr>
    </w:p>
    <w:p w:rsidR="00E57D2A" w:rsidRPr="00CD2207" w:rsidRDefault="00E57D2A" w:rsidP="00E57D2A">
      <w:pPr>
        <w:widowControl w:val="0"/>
        <w:autoSpaceDE w:val="0"/>
        <w:autoSpaceDN w:val="0"/>
        <w:adjustRightInd w:val="0"/>
        <w:ind w:firstLine="540"/>
      </w:pPr>
      <w:r w:rsidRPr="00CD2207">
        <w:t>2.1. Инвентаризация проводится в соответствии с Методическими указаниями по инвентаризации имущества и финансовых обязательств, утвержденными приказом Минфина РФ от 13.06.95 г. № 49, инвентаризации подлежат все имущество Общества независимо от местонахождения и все виды финансовых обязательств.</w:t>
      </w:r>
    </w:p>
    <w:p w:rsidR="00E57D2A" w:rsidRPr="00CD2207" w:rsidRDefault="00E57D2A" w:rsidP="00E57D2A">
      <w:pPr>
        <w:widowControl w:val="0"/>
        <w:autoSpaceDE w:val="0"/>
        <w:autoSpaceDN w:val="0"/>
        <w:adjustRightInd w:val="0"/>
        <w:ind w:firstLine="540"/>
        <w:rPr>
          <w:bCs/>
        </w:rPr>
      </w:pPr>
      <w:proofErr w:type="gramStart"/>
      <w:r w:rsidRPr="00CD2207">
        <w:rPr>
          <w:bCs/>
        </w:rPr>
        <w:t xml:space="preserve">Обязательное проведение инвентаризации устанавливается законодательством Российской Федерации, федеральными и отраслевыми стандартами (Составляется промежуточная отчетность за месяц, квартал нарастающим итогом с начала года (ПБУ 4/99, утв. </w:t>
      </w:r>
      <w:hyperlink r:id="rId10" w:history="1">
        <w:r w:rsidRPr="00CD2207">
          <w:rPr>
            <w:bCs/>
          </w:rPr>
          <w:t>приказом Минфина России от 06.07.99 № 43н</w:t>
        </w:r>
      </w:hyperlink>
      <w:r w:rsidRPr="00CD2207">
        <w:rPr>
          <w:bCs/>
        </w:rPr>
        <w:t>).</w:t>
      </w:r>
      <w:proofErr w:type="gramEnd"/>
    </w:p>
    <w:p w:rsidR="00E57D2A" w:rsidRPr="00CD2207" w:rsidRDefault="00E57D2A" w:rsidP="00FC272F">
      <w:pPr>
        <w:tabs>
          <w:tab w:val="left" w:pos="993"/>
        </w:tabs>
        <w:ind w:firstLine="709"/>
        <w:jc w:val="both"/>
      </w:pPr>
    </w:p>
    <w:p w:rsidR="00E57D2A" w:rsidRPr="00CD2207" w:rsidRDefault="00E57D2A" w:rsidP="00E57D2A">
      <w:pPr>
        <w:widowControl w:val="0"/>
        <w:autoSpaceDE w:val="0"/>
        <w:autoSpaceDN w:val="0"/>
        <w:adjustRightInd w:val="0"/>
        <w:ind w:firstLine="540"/>
        <w:rPr>
          <w:bCs/>
        </w:rPr>
      </w:pPr>
      <w:bookmarkStart w:id="3" w:name="_Toc463619281"/>
      <w:bookmarkStart w:id="4" w:name="_Toc532122907"/>
      <w:r w:rsidRPr="00CD2207">
        <w:t>2.2. Общество производит полную инвентаризацию и инвентаризацию отдельных участков учета в следующие сроки:</w:t>
      </w:r>
    </w:p>
    <w:p w:rsidR="00E57D2A" w:rsidRPr="00CD2207" w:rsidRDefault="00E57D2A" w:rsidP="00E57D2A">
      <w:pPr>
        <w:widowControl w:val="0"/>
        <w:numPr>
          <w:ilvl w:val="0"/>
          <w:numId w:val="31"/>
        </w:numPr>
        <w:tabs>
          <w:tab w:val="clear" w:pos="1134"/>
          <w:tab w:val="num" w:pos="720"/>
        </w:tabs>
        <w:autoSpaceDE w:val="0"/>
        <w:autoSpaceDN w:val="0"/>
        <w:adjustRightInd w:val="0"/>
        <w:spacing w:before="120"/>
        <w:ind w:left="0" w:firstLine="540"/>
      </w:pPr>
      <w:r w:rsidRPr="00CD2207">
        <w:t>основных средств и нематериальных активов - на 30 октября отчетного года. Здания, сооружения, другое недвижимое имущество подлежат инвентаризации ежегодно. При инвентаризации зданий, сооружений и другой недвижимости проверяется наличие документов, подтверждающих нахождение указанных объектов в собственности Общества.</w:t>
      </w:r>
    </w:p>
    <w:p w:rsidR="00E57D2A" w:rsidRPr="00CD2207" w:rsidRDefault="00E57D2A" w:rsidP="00E57D2A">
      <w:pPr>
        <w:widowControl w:val="0"/>
        <w:numPr>
          <w:ilvl w:val="0"/>
          <w:numId w:val="31"/>
        </w:numPr>
        <w:tabs>
          <w:tab w:val="clear" w:pos="1134"/>
          <w:tab w:val="num" w:pos="720"/>
        </w:tabs>
        <w:autoSpaceDE w:val="0"/>
        <w:autoSpaceDN w:val="0"/>
        <w:adjustRightInd w:val="0"/>
        <w:spacing w:before="120"/>
        <w:ind w:left="0" w:firstLine="540"/>
      </w:pPr>
      <w:r w:rsidRPr="00CD2207">
        <w:t>товаров, материалов, готовой продукции - на 30 декабря отчетного года;</w:t>
      </w:r>
    </w:p>
    <w:p w:rsidR="00E57D2A" w:rsidRPr="00CD2207" w:rsidRDefault="00E57D2A" w:rsidP="00E57D2A">
      <w:pPr>
        <w:widowControl w:val="0"/>
        <w:numPr>
          <w:ilvl w:val="0"/>
          <w:numId w:val="31"/>
        </w:numPr>
        <w:tabs>
          <w:tab w:val="clear" w:pos="1134"/>
          <w:tab w:val="num" w:pos="720"/>
        </w:tabs>
        <w:autoSpaceDE w:val="0"/>
        <w:autoSpaceDN w:val="0"/>
        <w:adjustRightInd w:val="0"/>
        <w:spacing w:before="120"/>
        <w:ind w:left="0" w:firstLine="540"/>
      </w:pPr>
      <w:r w:rsidRPr="00CD2207">
        <w:t xml:space="preserve">незавершенного производства и остатков сырья в кладовых цехов основного </w:t>
      </w:r>
      <w:r w:rsidRPr="00CD2207">
        <w:lastRenderedPageBreak/>
        <w:t>производства – ежемесячно на последнее число отчетного месяца;</w:t>
      </w:r>
    </w:p>
    <w:p w:rsidR="00E57D2A" w:rsidRPr="00CD2207" w:rsidRDefault="00E57D2A" w:rsidP="00E57D2A">
      <w:pPr>
        <w:widowControl w:val="0"/>
        <w:numPr>
          <w:ilvl w:val="0"/>
          <w:numId w:val="31"/>
        </w:numPr>
        <w:tabs>
          <w:tab w:val="clear" w:pos="1134"/>
          <w:tab w:val="num" w:pos="720"/>
        </w:tabs>
        <w:autoSpaceDE w:val="0"/>
        <w:autoSpaceDN w:val="0"/>
        <w:adjustRightInd w:val="0"/>
        <w:spacing w:before="120"/>
        <w:ind w:left="0" w:firstLine="540"/>
      </w:pPr>
      <w:r w:rsidRPr="00CD2207">
        <w:t>денежных средств на счетах - на 31 декабря отчетного года;</w:t>
      </w:r>
    </w:p>
    <w:p w:rsidR="00E57D2A" w:rsidRPr="00CD2207" w:rsidRDefault="00E57D2A" w:rsidP="00E57D2A">
      <w:pPr>
        <w:widowControl w:val="0"/>
        <w:numPr>
          <w:ilvl w:val="0"/>
          <w:numId w:val="31"/>
        </w:numPr>
        <w:tabs>
          <w:tab w:val="clear" w:pos="1134"/>
          <w:tab w:val="num" w:pos="720"/>
        </w:tabs>
        <w:autoSpaceDE w:val="0"/>
        <w:autoSpaceDN w:val="0"/>
        <w:adjustRightInd w:val="0"/>
        <w:spacing w:before="120"/>
        <w:ind w:left="0" w:firstLine="540"/>
      </w:pPr>
      <w:r w:rsidRPr="00CD2207">
        <w:t>финансовых вложений - на 31 декабря отчетного года;</w:t>
      </w:r>
    </w:p>
    <w:p w:rsidR="00E57D2A" w:rsidRPr="00CD2207" w:rsidRDefault="00E57D2A" w:rsidP="00E57D2A">
      <w:pPr>
        <w:widowControl w:val="0"/>
        <w:numPr>
          <w:ilvl w:val="0"/>
          <w:numId w:val="31"/>
        </w:numPr>
        <w:tabs>
          <w:tab w:val="clear" w:pos="1134"/>
          <w:tab w:val="num" w:pos="720"/>
        </w:tabs>
        <w:autoSpaceDE w:val="0"/>
        <w:autoSpaceDN w:val="0"/>
        <w:adjustRightInd w:val="0"/>
        <w:spacing w:before="120"/>
        <w:ind w:left="0" w:firstLine="540"/>
      </w:pPr>
      <w:r w:rsidRPr="00CD2207">
        <w:t>расчетов по налогам и обязательным отчислениям в бюджет и внебюджетные фонды - на 31 декабря отчетного года;</w:t>
      </w:r>
    </w:p>
    <w:p w:rsidR="00E57D2A" w:rsidRPr="00CD2207" w:rsidRDefault="00E57D2A" w:rsidP="00E57D2A">
      <w:pPr>
        <w:widowControl w:val="0"/>
        <w:numPr>
          <w:ilvl w:val="0"/>
          <w:numId w:val="31"/>
        </w:numPr>
        <w:tabs>
          <w:tab w:val="clear" w:pos="1134"/>
          <w:tab w:val="num" w:pos="720"/>
        </w:tabs>
        <w:autoSpaceDE w:val="0"/>
        <w:autoSpaceDN w:val="0"/>
        <w:adjustRightInd w:val="0"/>
        <w:spacing w:before="120"/>
        <w:ind w:left="0" w:firstLine="540"/>
      </w:pPr>
      <w:r w:rsidRPr="00CD2207">
        <w:t>расчетов с дебиторам</w:t>
      </w:r>
      <w:proofErr w:type="gramStart"/>
      <w:r w:rsidRPr="00CD2207">
        <w:t>и–</w:t>
      </w:r>
      <w:proofErr w:type="gramEnd"/>
      <w:r w:rsidRPr="00CD2207">
        <w:t xml:space="preserve"> на последнее число каждого отчетного квартала (31 марта, 30 июня, 30 сентября, 31 декабря отчетного года);</w:t>
      </w:r>
    </w:p>
    <w:p w:rsidR="00E57D2A" w:rsidRPr="00CD2207" w:rsidRDefault="00E57D2A" w:rsidP="00E57D2A">
      <w:pPr>
        <w:widowControl w:val="0"/>
        <w:numPr>
          <w:ilvl w:val="0"/>
          <w:numId w:val="31"/>
        </w:numPr>
        <w:tabs>
          <w:tab w:val="clear" w:pos="1134"/>
          <w:tab w:val="num" w:pos="720"/>
        </w:tabs>
        <w:autoSpaceDE w:val="0"/>
        <w:autoSpaceDN w:val="0"/>
        <w:adjustRightInd w:val="0"/>
        <w:spacing w:before="120"/>
        <w:ind w:left="0" w:firstLine="540"/>
      </w:pPr>
      <w:r w:rsidRPr="00CD2207">
        <w:t>расчетов с кредиторами – на 31 декабря отчетного года;</w:t>
      </w:r>
    </w:p>
    <w:p w:rsidR="00E57D2A" w:rsidRPr="00CD2207" w:rsidRDefault="00E57D2A" w:rsidP="00E57D2A">
      <w:pPr>
        <w:widowControl w:val="0"/>
        <w:numPr>
          <w:ilvl w:val="0"/>
          <w:numId w:val="31"/>
        </w:numPr>
        <w:tabs>
          <w:tab w:val="clear" w:pos="1134"/>
          <w:tab w:val="num" w:pos="720"/>
        </w:tabs>
        <w:autoSpaceDE w:val="0"/>
        <w:autoSpaceDN w:val="0"/>
        <w:adjustRightInd w:val="0"/>
        <w:spacing w:before="120"/>
        <w:ind w:left="0" w:firstLine="540"/>
      </w:pPr>
      <w:r w:rsidRPr="00CD2207">
        <w:t>денежных сре</w:t>
      </w:r>
      <w:proofErr w:type="gramStart"/>
      <w:r w:rsidRPr="00CD2207">
        <w:t>дств в к</w:t>
      </w:r>
      <w:proofErr w:type="gramEnd"/>
      <w:r w:rsidRPr="00CD2207">
        <w:t>ассе – на 31 декабря отчетного года. Для проведения внезапной ревизии кассы установлена периодичность проведения ревизии - не менее одного раза в квартал.</w:t>
      </w:r>
    </w:p>
    <w:p w:rsidR="00E57D2A" w:rsidRPr="00CD2207" w:rsidRDefault="00E57D2A" w:rsidP="00E57D2A">
      <w:pPr>
        <w:widowControl w:val="0"/>
        <w:numPr>
          <w:ilvl w:val="0"/>
          <w:numId w:val="31"/>
        </w:numPr>
        <w:tabs>
          <w:tab w:val="clear" w:pos="1134"/>
          <w:tab w:val="num" w:pos="720"/>
        </w:tabs>
        <w:autoSpaceDE w:val="0"/>
        <w:autoSpaceDN w:val="0"/>
        <w:adjustRightInd w:val="0"/>
        <w:spacing w:before="120"/>
        <w:ind w:left="0" w:firstLine="540"/>
      </w:pPr>
      <w:r w:rsidRPr="00CD2207">
        <w:t>расходов будущих периодов - ежегодно, по состоянию на 31 декабря отчетного года.</w:t>
      </w:r>
    </w:p>
    <w:tbl>
      <w:tblPr>
        <w:tblW w:w="10173" w:type="dxa"/>
        <w:tblLook w:val="04A0" w:firstRow="1" w:lastRow="0" w:firstColumn="1" w:lastColumn="0" w:noHBand="0" w:noVBand="1"/>
      </w:tblPr>
      <w:tblGrid>
        <w:gridCol w:w="10173"/>
      </w:tblGrid>
      <w:tr w:rsidR="00CE3D93" w:rsidRPr="00CD2207" w:rsidTr="00CE3D93">
        <w:tc>
          <w:tcPr>
            <w:tcW w:w="10173" w:type="dxa"/>
          </w:tcPr>
          <w:p w:rsidR="000C4DE0" w:rsidRPr="00CD2207" w:rsidRDefault="00E57D2A" w:rsidP="004B3432">
            <w:pPr>
              <w:tabs>
                <w:tab w:val="left" w:pos="993"/>
              </w:tabs>
              <w:ind w:firstLine="709"/>
            </w:pPr>
            <w:r w:rsidRPr="00CD2207">
              <w:t>Выявленные при инвентаризации расхождения между фактическим наличием объектов и данными регистров бухгалтерского учета подлежат регистрации в бухгалтерском учете в том отчетном периоде, к которому относится дата, по состоянию на которую проводилась инвентаризация.</w:t>
            </w:r>
          </w:p>
          <w:p w:rsidR="00CE3D93" w:rsidRPr="00CD2207" w:rsidRDefault="00CE3D93" w:rsidP="004B3432">
            <w:pPr>
              <w:tabs>
                <w:tab w:val="left" w:pos="993"/>
              </w:tabs>
              <w:ind w:firstLine="709"/>
              <w:rPr>
                <w:b/>
                <w:bCs/>
                <w:sz w:val="26"/>
              </w:rPr>
            </w:pPr>
            <w:r w:rsidRPr="00CD2207">
              <w:rPr>
                <w:b/>
                <w:bCs/>
                <w:sz w:val="26"/>
              </w:rPr>
              <w:t>3. Порядок и сроки составления представления отчетности</w:t>
            </w:r>
          </w:p>
          <w:p w:rsidR="00CE3D93" w:rsidRPr="00CD2207" w:rsidRDefault="00CE3D93" w:rsidP="004B3432">
            <w:pPr>
              <w:tabs>
                <w:tab w:val="left" w:pos="993"/>
              </w:tabs>
              <w:autoSpaceDE w:val="0"/>
              <w:autoSpaceDN w:val="0"/>
              <w:adjustRightInd w:val="0"/>
              <w:spacing w:line="242" w:lineRule="auto"/>
              <w:ind w:firstLine="709"/>
            </w:pPr>
            <w:r w:rsidRPr="00CD2207">
              <w:t xml:space="preserve">Обществом составляется промежуточная и годовая бухгалтерская (финансовая) отчетность нарастающим итогом с начала отчетного года. </w:t>
            </w:r>
          </w:p>
          <w:p w:rsidR="00CE3D93" w:rsidRPr="00CD2207" w:rsidRDefault="00CE3D93" w:rsidP="004B3432">
            <w:pPr>
              <w:tabs>
                <w:tab w:val="left" w:pos="540"/>
                <w:tab w:val="left" w:pos="993"/>
              </w:tabs>
              <w:autoSpaceDE w:val="0"/>
              <w:autoSpaceDN w:val="0"/>
              <w:adjustRightInd w:val="0"/>
              <w:spacing w:line="242" w:lineRule="auto"/>
              <w:ind w:firstLine="709"/>
            </w:pPr>
            <w:r w:rsidRPr="00CD2207">
              <w:t xml:space="preserve">Годовая бухгалтерская отчетность составляется за отчетный год. Отчетным годом считается период с 1 января по 31 декабря календарного года включительно. </w:t>
            </w:r>
          </w:p>
          <w:p w:rsidR="00CE3D93" w:rsidRPr="00CD2207" w:rsidRDefault="00CE3D93" w:rsidP="004B3432">
            <w:pPr>
              <w:tabs>
                <w:tab w:val="left" w:pos="993"/>
              </w:tabs>
              <w:autoSpaceDE w:val="0"/>
              <w:autoSpaceDN w:val="0"/>
              <w:adjustRightInd w:val="0"/>
              <w:ind w:firstLine="709"/>
            </w:pPr>
            <w:r w:rsidRPr="00CD2207">
              <w:t xml:space="preserve">Промежуточная бухгалтерская (финансовая) отчетность составляется за отчетный период </w:t>
            </w:r>
            <w:proofErr w:type="gramStart"/>
            <w:r w:rsidRPr="00CD2207">
              <w:t>менее отчетного</w:t>
            </w:r>
            <w:proofErr w:type="gramEnd"/>
            <w:r w:rsidRPr="00CD2207">
              <w:t xml:space="preserve"> года: за месяц, полугодие, 9 месяцев -  нарастающим итогом с начала года в соответствии с п. </w:t>
            </w:r>
            <w:hyperlink r:id="rId11" w:anchor="XA00M382MD" w:history="1">
              <w:r w:rsidRPr="00CD2207">
                <w:t>48</w:t>
              </w:r>
            </w:hyperlink>
            <w:r w:rsidRPr="00CD2207">
              <w:t xml:space="preserve">, </w:t>
            </w:r>
            <w:hyperlink r:id="rId12" w:anchor="XA00M3Q2MG" w:history="1">
              <w:r w:rsidRPr="00CD2207">
                <w:t>49</w:t>
              </w:r>
            </w:hyperlink>
            <w:r w:rsidRPr="00CD2207">
              <w:t xml:space="preserve"> ПБУ 4/99, утв. </w:t>
            </w:r>
            <w:hyperlink r:id="rId13" w:history="1">
              <w:r w:rsidRPr="00CD2207">
                <w:t>приказом Минфина России от 06.07.99 № 43н</w:t>
              </w:r>
            </w:hyperlink>
            <w:r w:rsidRPr="00CD2207">
              <w:t>.</w:t>
            </w:r>
          </w:p>
          <w:p w:rsidR="00CE3D93" w:rsidRPr="00CD2207" w:rsidRDefault="00CE3D93" w:rsidP="004B3432">
            <w:pPr>
              <w:tabs>
                <w:tab w:val="left" w:pos="993"/>
              </w:tabs>
              <w:autoSpaceDE w:val="0"/>
              <w:autoSpaceDN w:val="0"/>
              <w:adjustRightInd w:val="0"/>
              <w:ind w:firstLine="709"/>
            </w:pPr>
            <w:r w:rsidRPr="00CD2207">
              <w:t>Бухгалтерская (финансовая) отчетность включает показатели деятельности всех подразделений Общества, включая его филиалы и представительства, независимо от их места нахождения.</w:t>
            </w:r>
          </w:p>
          <w:p w:rsidR="00CE3D93" w:rsidRPr="00CD2207" w:rsidRDefault="00CE3D93" w:rsidP="004B3432">
            <w:pPr>
              <w:tabs>
                <w:tab w:val="left" w:pos="993"/>
              </w:tabs>
              <w:autoSpaceDE w:val="0"/>
              <w:autoSpaceDN w:val="0"/>
              <w:adjustRightInd w:val="0"/>
              <w:ind w:firstLine="709"/>
            </w:pPr>
            <w:r w:rsidRPr="00CD2207">
              <w:t xml:space="preserve">Годовая бухгалтерская (финансовая) отчетность состоит из бухгалтерского баланса, </w:t>
            </w:r>
            <w:hyperlink r:id="rId14" w:history="1">
              <w:r w:rsidRPr="00CD2207">
                <w:t>отчета</w:t>
              </w:r>
            </w:hyperlink>
            <w:r w:rsidRPr="00CD2207">
              <w:t xml:space="preserve"> о финансовых результатах и приложений к ним.</w:t>
            </w:r>
          </w:p>
          <w:p w:rsidR="00CE3D93" w:rsidRPr="00CD2207" w:rsidRDefault="00CE3D93" w:rsidP="004B3432">
            <w:pPr>
              <w:tabs>
                <w:tab w:val="left" w:pos="993"/>
              </w:tabs>
              <w:autoSpaceDE w:val="0"/>
              <w:autoSpaceDN w:val="0"/>
              <w:adjustRightInd w:val="0"/>
              <w:ind w:firstLine="709"/>
            </w:pPr>
            <w:r w:rsidRPr="00CD2207">
              <w:t>Бухгалтерская (финансовая) отчетность Общества составляется в валюте Российской Федерации.</w:t>
            </w:r>
          </w:p>
          <w:p w:rsidR="00CE3D93" w:rsidRPr="00CD2207" w:rsidRDefault="00CE3D93" w:rsidP="004B3432">
            <w:pPr>
              <w:tabs>
                <w:tab w:val="left" w:pos="993"/>
              </w:tabs>
              <w:autoSpaceDE w:val="0"/>
              <w:autoSpaceDN w:val="0"/>
              <w:adjustRightInd w:val="0"/>
              <w:ind w:firstLine="709"/>
            </w:pPr>
            <w:r w:rsidRPr="00CD2207">
              <w:t>Бухгалтерская (финансовая) отчетность считается составленной после подписания ее экземпляра на бумажном носителе руководителем Общества.</w:t>
            </w:r>
          </w:p>
          <w:p w:rsidR="00CE3D93" w:rsidRPr="00CD2207" w:rsidRDefault="00CE3D93" w:rsidP="004B3432">
            <w:pPr>
              <w:tabs>
                <w:tab w:val="left" w:pos="993"/>
              </w:tabs>
              <w:autoSpaceDE w:val="0"/>
              <w:autoSpaceDN w:val="0"/>
              <w:adjustRightInd w:val="0"/>
              <w:spacing w:line="242" w:lineRule="auto"/>
              <w:ind w:firstLine="709"/>
            </w:pPr>
            <w:r w:rsidRPr="00CD2207">
              <w:t>Бухгалтерская (финансовая) отчетность не является коммерческой тайной.</w:t>
            </w:r>
          </w:p>
          <w:p w:rsidR="00CE3D93" w:rsidRPr="00CD2207" w:rsidRDefault="00CE3D93" w:rsidP="004B3432">
            <w:pPr>
              <w:tabs>
                <w:tab w:val="left" w:pos="993"/>
              </w:tabs>
              <w:autoSpaceDE w:val="0"/>
              <w:autoSpaceDN w:val="0"/>
              <w:adjustRightInd w:val="0"/>
              <w:ind w:firstLine="709"/>
            </w:pPr>
            <w:r w:rsidRPr="00CD2207">
              <w:t>Обязательный экземпляр составленной годовой бухгалтерской (финансовой) отчетности представляется в орган государственной статистики по месту государственной регистрации Общества  не позднее трех месяцев после окончания отчетного периода.</w:t>
            </w:r>
          </w:p>
        </w:tc>
      </w:tr>
      <w:tr w:rsidR="00CE3D93" w:rsidRPr="00CD2207" w:rsidTr="00CE3D93">
        <w:tc>
          <w:tcPr>
            <w:tcW w:w="10173" w:type="dxa"/>
          </w:tcPr>
          <w:p w:rsidR="00CE3D93" w:rsidRPr="00CD2207" w:rsidRDefault="00CE3D93" w:rsidP="004B3432">
            <w:pPr>
              <w:tabs>
                <w:tab w:val="left" w:pos="993"/>
              </w:tabs>
              <w:ind w:firstLine="709"/>
              <w:rPr>
                <w:b/>
                <w:bCs/>
                <w:sz w:val="26"/>
              </w:rPr>
            </w:pPr>
            <w:r w:rsidRPr="00CD2207">
              <w:rPr>
                <w:b/>
                <w:bCs/>
                <w:sz w:val="26"/>
              </w:rPr>
              <w:t>4. Внутренний контроль</w:t>
            </w:r>
          </w:p>
          <w:p w:rsidR="00CE3D93" w:rsidRPr="00CD2207" w:rsidRDefault="00CE3D93" w:rsidP="004B3432">
            <w:pPr>
              <w:autoSpaceDE w:val="0"/>
              <w:autoSpaceDN w:val="0"/>
              <w:adjustRightInd w:val="0"/>
              <w:ind w:firstLine="540"/>
            </w:pPr>
            <w:r w:rsidRPr="00CD2207">
              <w:t>4.1. Для достижения эффективности и результативности финансово-хозяйственной деятельности Общества, эффективности управления его активами и пассивами, а также для управления рисками, в Обществе разработаны и утверждены Руководителем Общества положения, регламентирующие порядок отражения фактов хозяйственной жизни Общества, их документирования. В том числе:</w:t>
            </w:r>
          </w:p>
          <w:p w:rsidR="00CE3D93" w:rsidRPr="00CD2207" w:rsidRDefault="00CE3D93" w:rsidP="004B3432">
            <w:pPr>
              <w:autoSpaceDE w:val="0"/>
              <w:autoSpaceDN w:val="0"/>
              <w:adjustRightInd w:val="0"/>
              <w:ind w:firstLine="540"/>
            </w:pPr>
            <w:r w:rsidRPr="00CD2207">
              <w:t>- формы первичных учетных документов, используемых для оформления хозяйственных операций Общества, а также формы бухгалтерских регистров</w:t>
            </w:r>
          </w:p>
          <w:p w:rsidR="00CE3D93" w:rsidRPr="00CD2207" w:rsidRDefault="00CE3D93" w:rsidP="004B3432">
            <w:pPr>
              <w:autoSpaceDE w:val="0"/>
              <w:autoSpaceDN w:val="0"/>
              <w:adjustRightInd w:val="0"/>
              <w:ind w:firstLine="540"/>
            </w:pPr>
            <w:r w:rsidRPr="00CD2207">
              <w:lastRenderedPageBreak/>
              <w:t>- перечень лиц, имеющих право подписи первичных учетных документов;</w:t>
            </w:r>
          </w:p>
          <w:p w:rsidR="00CE3D93" w:rsidRPr="00CD2207" w:rsidRDefault="00CE3D93" w:rsidP="004B3432">
            <w:pPr>
              <w:widowControl w:val="0"/>
              <w:autoSpaceDE w:val="0"/>
              <w:autoSpaceDN w:val="0"/>
              <w:adjustRightInd w:val="0"/>
              <w:ind w:firstLine="540"/>
            </w:pPr>
            <w:r w:rsidRPr="00CD2207">
              <w:t>- график документооборота;</w:t>
            </w:r>
          </w:p>
          <w:p w:rsidR="00CE3D93" w:rsidRPr="00CD2207" w:rsidRDefault="00CE3D93" w:rsidP="004B3432">
            <w:pPr>
              <w:autoSpaceDE w:val="0"/>
              <w:autoSpaceDN w:val="0"/>
              <w:adjustRightInd w:val="0"/>
              <w:ind w:firstLine="540"/>
            </w:pPr>
            <w:r w:rsidRPr="00CD2207">
              <w:t>- порядок выдачи наличных денег под отчет на расходы, связанные с осуществлением деятельности Общества (Положение о подотчетных лицах, положение о представительских расходах);</w:t>
            </w:r>
          </w:p>
          <w:p w:rsidR="00CE3D93" w:rsidRPr="00CD2207" w:rsidRDefault="00CE3D93" w:rsidP="004B3432">
            <w:pPr>
              <w:autoSpaceDE w:val="0"/>
              <w:autoSpaceDN w:val="0"/>
              <w:adjustRightInd w:val="0"/>
              <w:ind w:firstLine="540"/>
            </w:pPr>
            <w:r w:rsidRPr="00CD2207">
              <w:t xml:space="preserve">- порядок и сроки поведения инвентаризации имущества и обязательств </w:t>
            </w:r>
          </w:p>
          <w:p w:rsidR="00CE3D93" w:rsidRPr="00CD2207" w:rsidRDefault="00CE3D93" w:rsidP="004B3432">
            <w:pPr>
              <w:autoSpaceDE w:val="0"/>
              <w:autoSpaceDN w:val="0"/>
              <w:adjustRightInd w:val="0"/>
              <w:ind w:firstLine="540"/>
            </w:pPr>
            <w:r w:rsidRPr="00CD2207">
              <w:t>и др.</w:t>
            </w:r>
          </w:p>
          <w:p w:rsidR="00CE3D93" w:rsidRPr="00CD2207" w:rsidRDefault="00CE3D93" w:rsidP="004B3432">
            <w:pPr>
              <w:widowControl w:val="0"/>
              <w:autoSpaceDE w:val="0"/>
              <w:autoSpaceDN w:val="0"/>
              <w:adjustRightInd w:val="0"/>
              <w:ind w:firstLine="540"/>
            </w:pPr>
            <w:r w:rsidRPr="00CD2207">
              <w:t>Одним из элементов системы внутреннего контроля является обеспечение защиты информации от последующих несанкционированных исправлений в учетной бухгалтерской программе, формирующей электронные регистры бухгалтерского учета. В учетной системе настраиваются права доступа пользователей программы к операциям проведения документов. Права доступа пользователям учетной бухгалтерской программы предоставляются только на основании распоряжения главного бухгалтера. Перечень лиц, имеющих право вносить исправления в имеющиеся в программе проведенные электронные документы, утверждается приказом по Обществу по согласованию с главным бухгалтером.</w:t>
            </w:r>
          </w:p>
          <w:p w:rsidR="00CE3D93" w:rsidRPr="00CD2207" w:rsidRDefault="00CE3D93" w:rsidP="004B3432">
            <w:pPr>
              <w:widowControl w:val="0"/>
              <w:autoSpaceDE w:val="0"/>
              <w:autoSpaceDN w:val="0"/>
              <w:adjustRightInd w:val="0"/>
              <w:ind w:firstLine="540"/>
            </w:pPr>
            <w:r w:rsidRPr="00CD2207">
              <w:t>Кроме того в Обществе действует ревизионная комиссия, избираемая годовым общим собранием акционеров.</w:t>
            </w:r>
          </w:p>
          <w:p w:rsidR="00CE3D93" w:rsidRPr="00CD2207" w:rsidRDefault="00CE3D93" w:rsidP="004B3432">
            <w:pPr>
              <w:widowControl w:val="0"/>
              <w:autoSpaceDE w:val="0"/>
              <w:autoSpaceDN w:val="0"/>
              <w:adjustRightInd w:val="0"/>
              <w:ind w:firstLine="540"/>
            </w:pPr>
            <w:r w:rsidRPr="00CD2207">
              <w:t>Дополнительные контрольные функции осуществляет Служба внутреннего контроля Управляющей организации (далее СВК). СВК осуществляет внутренний контроль совершаемых фактов хозяйственной жизни Общества  в соответствии с заключенным договором о передаче полномочий единоличного исполнительного органа и на основании Положения о службе внутреннего контроля.</w:t>
            </w:r>
          </w:p>
        </w:tc>
      </w:tr>
    </w:tbl>
    <w:p w:rsidR="00CE3D93" w:rsidRPr="00CD2207" w:rsidRDefault="00CE3D93" w:rsidP="00E57D2A">
      <w:pPr>
        <w:tabs>
          <w:tab w:val="left" w:pos="993"/>
        </w:tabs>
        <w:autoSpaceDE w:val="0"/>
        <w:autoSpaceDN w:val="0"/>
        <w:adjustRightInd w:val="0"/>
        <w:ind w:firstLine="709"/>
        <w:jc w:val="both"/>
        <w:rPr>
          <w:b/>
          <w:bCs/>
          <w:sz w:val="26"/>
        </w:rPr>
      </w:pPr>
    </w:p>
    <w:p w:rsidR="00F77C45" w:rsidRPr="00CD2207" w:rsidRDefault="00CE3D93" w:rsidP="00FC272F">
      <w:pPr>
        <w:tabs>
          <w:tab w:val="left" w:pos="993"/>
        </w:tabs>
        <w:autoSpaceDE w:val="0"/>
        <w:autoSpaceDN w:val="0"/>
        <w:adjustRightInd w:val="0"/>
        <w:ind w:firstLine="709"/>
        <w:jc w:val="both"/>
        <w:rPr>
          <w:b/>
          <w:bCs/>
          <w:sz w:val="26"/>
        </w:rPr>
      </w:pPr>
      <w:r w:rsidRPr="00CD2207">
        <w:rPr>
          <w:b/>
          <w:bCs/>
          <w:sz w:val="26"/>
        </w:rPr>
        <w:t>5</w:t>
      </w:r>
      <w:r w:rsidR="00F77C45" w:rsidRPr="00CD2207">
        <w:rPr>
          <w:b/>
          <w:bCs/>
          <w:sz w:val="26"/>
        </w:rPr>
        <w:t xml:space="preserve">. Способы оценки активов и обязательств </w:t>
      </w:r>
    </w:p>
    <w:p w:rsidR="00535718" w:rsidRPr="00CD2207" w:rsidRDefault="00535718" w:rsidP="00FC272F">
      <w:pPr>
        <w:tabs>
          <w:tab w:val="left" w:pos="993"/>
        </w:tabs>
        <w:autoSpaceDE w:val="0"/>
        <w:autoSpaceDN w:val="0"/>
        <w:adjustRightInd w:val="0"/>
        <w:ind w:firstLine="709"/>
        <w:jc w:val="both"/>
        <w:rPr>
          <w:b/>
          <w:bCs/>
          <w:sz w:val="16"/>
          <w:szCs w:val="16"/>
        </w:rPr>
      </w:pPr>
    </w:p>
    <w:bookmarkEnd w:id="3"/>
    <w:bookmarkEnd w:id="4"/>
    <w:p w:rsidR="00535718" w:rsidRPr="00CD2207" w:rsidRDefault="00535718" w:rsidP="00FC272F">
      <w:pPr>
        <w:tabs>
          <w:tab w:val="left" w:pos="540"/>
          <w:tab w:val="left" w:pos="993"/>
        </w:tabs>
        <w:autoSpaceDE w:val="0"/>
        <w:autoSpaceDN w:val="0"/>
        <w:adjustRightInd w:val="0"/>
        <w:ind w:firstLine="709"/>
        <w:jc w:val="both"/>
        <w:rPr>
          <w:sz w:val="16"/>
          <w:szCs w:val="16"/>
        </w:rPr>
      </w:pPr>
    </w:p>
    <w:p w:rsidR="00D37CDF" w:rsidRPr="00CD2207" w:rsidRDefault="00CE3D93" w:rsidP="00FC272F">
      <w:pPr>
        <w:tabs>
          <w:tab w:val="left" w:pos="993"/>
        </w:tabs>
        <w:autoSpaceDE w:val="0"/>
        <w:autoSpaceDN w:val="0"/>
        <w:adjustRightInd w:val="0"/>
        <w:ind w:firstLine="709"/>
        <w:jc w:val="both"/>
        <w:rPr>
          <w:bCs/>
          <w:u w:val="single"/>
        </w:rPr>
      </w:pPr>
      <w:r w:rsidRPr="00CD2207">
        <w:rPr>
          <w:bCs/>
          <w:u w:val="single"/>
        </w:rPr>
        <w:t>5</w:t>
      </w:r>
      <w:r w:rsidR="000767C2" w:rsidRPr="00CD2207">
        <w:rPr>
          <w:bCs/>
          <w:u w:val="single"/>
        </w:rPr>
        <w:t>.1.</w:t>
      </w:r>
      <w:r w:rsidR="00D37CDF" w:rsidRPr="00CD2207">
        <w:rPr>
          <w:bCs/>
          <w:u w:val="single"/>
        </w:rPr>
        <w:t>Критери</w:t>
      </w:r>
      <w:r w:rsidR="00472158" w:rsidRPr="00CD2207">
        <w:rPr>
          <w:bCs/>
          <w:u w:val="single"/>
        </w:rPr>
        <w:t>и</w:t>
      </w:r>
      <w:r w:rsidR="00D37CDF" w:rsidRPr="00CD2207">
        <w:rPr>
          <w:bCs/>
          <w:u w:val="single"/>
        </w:rPr>
        <w:t xml:space="preserve"> существенности </w:t>
      </w:r>
    </w:p>
    <w:p w:rsidR="00C063A8" w:rsidRPr="00CD2207" w:rsidRDefault="00CE3D93" w:rsidP="00FC272F">
      <w:pPr>
        <w:tabs>
          <w:tab w:val="left" w:pos="993"/>
        </w:tabs>
        <w:autoSpaceDE w:val="0"/>
        <w:autoSpaceDN w:val="0"/>
        <w:adjustRightInd w:val="0"/>
        <w:ind w:firstLine="709"/>
        <w:jc w:val="both"/>
        <w:rPr>
          <w:bCs/>
        </w:rPr>
      </w:pPr>
      <w:r w:rsidRPr="00CD2207">
        <w:rPr>
          <w:bCs/>
        </w:rPr>
        <w:t>5</w:t>
      </w:r>
      <w:r w:rsidR="00F77C45" w:rsidRPr="00CD2207">
        <w:rPr>
          <w:bCs/>
        </w:rPr>
        <w:t>.1.</w:t>
      </w:r>
      <w:r w:rsidR="000767C2" w:rsidRPr="00CD2207">
        <w:rPr>
          <w:bCs/>
        </w:rPr>
        <w:t>1</w:t>
      </w:r>
      <w:r w:rsidR="00B21870" w:rsidRPr="00CD2207">
        <w:rPr>
          <w:bCs/>
        </w:rPr>
        <w:t>.</w:t>
      </w:r>
      <w:r w:rsidR="00F77C45" w:rsidRPr="00CD2207">
        <w:rPr>
          <w:bCs/>
        </w:rPr>
        <w:t xml:space="preserve"> Любой п</w:t>
      </w:r>
      <w:r w:rsidR="00E623FE" w:rsidRPr="00CD2207">
        <w:rPr>
          <w:bCs/>
        </w:rPr>
        <w:t xml:space="preserve">оказатель </w:t>
      </w:r>
      <w:r w:rsidR="00472158" w:rsidRPr="00CD2207">
        <w:rPr>
          <w:bCs/>
        </w:rPr>
        <w:t xml:space="preserve">бухгалтерской отчетности </w:t>
      </w:r>
      <w:r w:rsidR="00E623FE" w:rsidRPr="00CD2207">
        <w:rPr>
          <w:bCs/>
        </w:rPr>
        <w:t xml:space="preserve">считается существенным, если его </w:t>
      </w:r>
      <w:proofErr w:type="gramStart"/>
      <w:r w:rsidR="00E623FE" w:rsidRPr="00CD2207">
        <w:rPr>
          <w:bCs/>
        </w:rPr>
        <w:t>не</w:t>
      </w:r>
      <w:r w:rsidR="0015370A" w:rsidRPr="00CD2207">
        <w:rPr>
          <w:bCs/>
        </w:rPr>
        <w:t xml:space="preserve"> </w:t>
      </w:r>
      <w:r w:rsidR="00E623FE" w:rsidRPr="00CD2207">
        <w:rPr>
          <w:bCs/>
        </w:rPr>
        <w:t>раскрытие</w:t>
      </w:r>
      <w:proofErr w:type="gramEnd"/>
      <w:r w:rsidR="00E623FE" w:rsidRPr="00CD2207">
        <w:rPr>
          <w:bCs/>
        </w:rPr>
        <w:t xml:space="preserve"> может повлиять на экономические решения заинтересованных пользователей, принимаемые на основе отчетной информации. </w:t>
      </w:r>
    </w:p>
    <w:p w:rsidR="00E623FE" w:rsidRPr="00CD2207" w:rsidRDefault="00C063A8" w:rsidP="00FC272F">
      <w:pPr>
        <w:tabs>
          <w:tab w:val="left" w:pos="993"/>
        </w:tabs>
        <w:autoSpaceDE w:val="0"/>
        <w:autoSpaceDN w:val="0"/>
        <w:adjustRightInd w:val="0"/>
        <w:ind w:firstLine="709"/>
        <w:jc w:val="both"/>
        <w:rPr>
          <w:bCs/>
        </w:rPr>
      </w:pPr>
      <w:r w:rsidRPr="00CD2207">
        <w:rPr>
          <w:bCs/>
        </w:rPr>
        <w:t>С</w:t>
      </w:r>
      <w:r w:rsidR="00E623FE" w:rsidRPr="00CD2207">
        <w:rPr>
          <w:bCs/>
        </w:rPr>
        <w:t>ущественной признается сумма, отношение которой к</w:t>
      </w:r>
      <w:r w:rsidR="00F02622" w:rsidRPr="00CD2207">
        <w:rPr>
          <w:bCs/>
        </w:rPr>
        <w:t xml:space="preserve"> общему </w:t>
      </w:r>
      <w:r w:rsidR="00E623FE" w:rsidRPr="00CD2207">
        <w:rPr>
          <w:bCs/>
        </w:rPr>
        <w:t xml:space="preserve"> итогу</w:t>
      </w:r>
      <w:r w:rsidR="00F02622" w:rsidRPr="00CD2207">
        <w:rPr>
          <w:bCs/>
        </w:rPr>
        <w:t xml:space="preserve"> соответствующих данных за отчетный год составляет </w:t>
      </w:r>
      <w:r w:rsidR="00E623FE" w:rsidRPr="00CD2207">
        <w:rPr>
          <w:bCs/>
        </w:rPr>
        <w:t>не менее пяти процентов.</w:t>
      </w:r>
    </w:p>
    <w:p w:rsidR="001E3A54" w:rsidRPr="00CD2207" w:rsidRDefault="00CE3D93" w:rsidP="00FC272F">
      <w:pPr>
        <w:autoSpaceDE w:val="0"/>
        <w:autoSpaceDN w:val="0"/>
        <w:adjustRightInd w:val="0"/>
        <w:ind w:firstLine="540"/>
        <w:jc w:val="both"/>
        <w:outlineLvl w:val="1"/>
      </w:pPr>
      <w:r w:rsidRPr="00CD2207">
        <w:rPr>
          <w:bCs/>
        </w:rPr>
        <w:t>5</w:t>
      </w:r>
      <w:r w:rsidR="001E3A54" w:rsidRPr="00CD2207">
        <w:rPr>
          <w:bCs/>
        </w:rPr>
        <w:t xml:space="preserve">.1.2. </w:t>
      </w:r>
      <w:r w:rsidR="001E3A54" w:rsidRPr="00CD2207">
        <w:t xml:space="preserve">Ошибка </w:t>
      </w:r>
      <w:r w:rsidR="006A6359" w:rsidRPr="00CD2207">
        <w:t xml:space="preserve">в бухгалтерской отчетности </w:t>
      </w:r>
      <w:r w:rsidR="001E3A54" w:rsidRPr="00CD2207">
        <w:t xml:space="preserve">признается существенной, если она в отдельности или в совокупности с другими ошибками за один и тот же отчетный период может повлиять на экономические решения пользователей, принимаемые ими на основе бухгалтерской отчетности, составленной за этот отчетный период. </w:t>
      </w:r>
    </w:p>
    <w:p w:rsidR="001E3A54" w:rsidRPr="00CD2207" w:rsidRDefault="001E3A54" w:rsidP="00FC272F">
      <w:pPr>
        <w:autoSpaceDE w:val="0"/>
        <w:autoSpaceDN w:val="0"/>
        <w:adjustRightInd w:val="0"/>
        <w:ind w:firstLine="540"/>
        <w:jc w:val="both"/>
        <w:outlineLvl w:val="1"/>
      </w:pPr>
      <w:r w:rsidRPr="00CD2207">
        <w:t xml:space="preserve">Существенной признается ошибка, которая составляет </w:t>
      </w:r>
      <w:r w:rsidR="009634C6" w:rsidRPr="00CD2207">
        <w:t>сумму не менее</w:t>
      </w:r>
      <w:r w:rsidRPr="00CD2207">
        <w:t xml:space="preserve"> 5% от суммы статьи бухгалтерской отчетности за отчетный период, в котором допущена ошибка</w:t>
      </w:r>
      <w:r w:rsidR="009634C6" w:rsidRPr="00CD2207">
        <w:t>.</w:t>
      </w:r>
    </w:p>
    <w:p w:rsidR="009634C6" w:rsidRPr="00CD2207" w:rsidRDefault="009634C6" w:rsidP="00FC272F">
      <w:pPr>
        <w:autoSpaceDE w:val="0"/>
        <w:autoSpaceDN w:val="0"/>
        <w:adjustRightInd w:val="0"/>
        <w:ind w:firstLine="540"/>
        <w:jc w:val="both"/>
        <w:outlineLvl w:val="1"/>
      </w:pPr>
      <w:proofErr w:type="gramStart"/>
      <w:r w:rsidRPr="00CD2207">
        <w:t xml:space="preserve">В случае если невозможно определить период, в котором допущена ошибка, </w:t>
      </w:r>
      <w:r w:rsidR="006A6359" w:rsidRPr="00CD2207">
        <w:t xml:space="preserve">существенной признается ошибка, которая составляет сумму </w:t>
      </w:r>
      <w:r w:rsidRPr="00CD2207">
        <w:t xml:space="preserve"> </w:t>
      </w:r>
      <w:r w:rsidR="006A6359" w:rsidRPr="00CD2207">
        <w:t xml:space="preserve">не менее 5% от суммы статьи бухгалтерской отчетности за отчетный период, в котором выявлена ошибка.  </w:t>
      </w:r>
      <w:proofErr w:type="gramEnd"/>
    </w:p>
    <w:p w:rsidR="001E3A54" w:rsidRPr="00CD2207" w:rsidRDefault="001E3A54" w:rsidP="00FC272F">
      <w:pPr>
        <w:tabs>
          <w:tab w:val="left" w:pos="993"/>
        </w:tabs>
        <w:autoSpaceDE w:val="0"/>
        <w:autoSpaceDN w:val="0"/>
        <w:adjustRightInd w:val="0"/>
        <w:ind w:firstLine="709"/>
        <w:jc w:val="both"/>
        <w:rPr>
          <w:bCs/>
        </w:rPr>
      </w:pPr>
    </w:p>
    <w:p w:rsidR="00D37CDF" w:rsidRPr="00CD2207" w:rsidRDefault="00D37CDF" w:rsidP="00FC272F">
      <w:pPr>
        <w:tabs>
          <w:tab w:val="left" w:pos="993"/>
        </w:tabs>
        <w:autoSpaceDE w:val="0"/>
        <w:autoSpaceDN w:val="0"/>
        <w:adjustRightInd w:val="0"/>
        <w:ind w:firstLine="709"/>
        <w:jc w:val="both"/>
        <w:rPr>
          <w:bCs/>
        </w:rPr>
      </w:pPr>
    </w:p>
    <w:p w:rsidR="00D37CDF" w:rsidRPr="00CD2207" w:rsidRDefault="00CE3D93" w:rsidP="00FC272F">
      <w:pPr>
        <w:tabs>
          <w:tab w:val="left" w:pos="993"/>
        </w:tabs>
        <w:autoSpaceDE w:val="0"/>
        <w:autoSpaceDN w:val="0"/>
        <w:adjustRightInd w:val="0"/>
        <w:ind w:firstLine="709"/>
        <w:jc w:val="both"/>
        <w:rPr>
          <w:u w:val="single"/>
        </w:rPr>
      </w:pPr>
      <w:r w:rsidRPr="00CD2207">
        <w:rPr>
          <w:bCs/>
          <w:u w:val="single"/>
        </w:rPr>
        <w:t>5</w:t>
      </w:r>
      <w:r w:rsidR="000767C2" w:rsidRPr="00CD2207">
        <w:rPr>
          <w:bCs/>
          <w:u w:val="single"/>
        </w:rPr>
        <w:t>.2.</w:t>
      </w:r>
      <w:r w:rsidR="00D37CDF" w:rsidRPr="00CD2207">
        <w:rPr>
          <w:bCs/>
          <w:u w:val="single"/>
        </w:rPr>
        <w:t>Учет основных средств</w:t>
      </w:r>
    </w:p>
    <w:p w:rsidR="0011140F" w:rsidRPr="00CD2207" w:rsidRDefault="00CE3D93" w:rsidP="00FC272F">
      <w:pPr>
        <w:tabs>
          <w:tab w:val="left" w:pos="993"/>
        </w:tabs>
        <w:autoSpaceDE w:val="0"/>
        <w:autoSpaceDN w:val="0"/>
        <w:adjustRightInd w:val="0"/>
        <w:ind w:firstLine="709"/>
        <w:jc w:val="both"/>
      </w:pPr>
      <w:r w:rsidRPr="00CD2207">
        <w:t>5</w:t>
      </w:r>
      <w:r w:rsidR="00F02622" w:rsidRPr="00CD2207">
        <w:t>.2.</w:t>
      </w:r>
      <w:r w:rsidR="000767C2" w:rsidRPr="00CD2207">
        <w:t>1.</w:t>
      </w:r>
      <w:r w:rsidR="00F02622" w:rsidRPr="00CD2207">
        <w:t xml:space="preserve"> </w:t>
      </w:r>
      <w:bookmarkStart w:id="5" w:name="OCRUncertain023"/>
      <w:r w:rsidR="0011140F" w:rsidRPr="00CD2207">
        <w:t>Учет малоценных основных средств.</w:t>
      </w:r>
    </w:p>
    <w:p w:rsidR="00F02622" w:rsidRPr="00CD2207" w:rsidRDefault="00F02622" w:rsidP="00FC272F">
      <w:pPr>
        <w:tabs>
          <w:tab w:val="left" w:pos="993"/>
        </w:tabs>
        <w:autoSpaceDE w:val="0"/>
        <w:autoSpaceDN w:val="0"/>
        <w:adjustRightInd w:val="0"/>
        <w:ind w:firstLine="709"/>
        <w:jc w:val="both"/>
      </w:pPr>
      <w:r w:rsidRPr="00CD2207">
        <w:t>Активы, в отношении которых выполняются условия, предус</w:t>
      </w:r>
      <w:r w:rsidR="0027269D" w:rsidRPr="00CD2207">
        <w:t>мотренные в пункте 4 ПБУ 6/01 «У</w:t>
      </w:r>
      <w:r w:rsidRPr="00CD2207">
        <w:t>чет основных средств»</w:t>
      </w:r>
      <w:r w:rsidR="002227A9" w:rsidRPr="00CD2207">
        <w:t xml:space="preserve"> стоимостью </w:t>
      </w:r>
      <w:r w:rsidRPr="00CD2207">
        <w:t xml:space="preserve"> не более </w:t>
      </w:r>
      <w:r w:rsidR="00B15826" w:rsidRPr="00CD2207">
        <w:t>4</w:t>
      </w:r>
      <w:r w:rsidRPr="00CD2207">
        <w:t>0</w:t>
      </w:r>
      <w:r w:rsidR="001C264A" w:rsidRPr="00CD2207">
        <w:t xml:space="preserve"> 000 рублей за единицу</w:t>
      </w:r>
      <w:r w:rsidR="002227A9" w:rsidRPr="00CD2207">
        <w:t>,</w:t>
      </w:r>
      <w:r w:rsidR="001C264A" w:rsidRPr="00CD2207">
        <w:t xml:space="preserve"> </w:t>
      </w:r>
      <w:r w:rsidRPr="00CD2207">
        <w:t>отража</w:t>
      </w:r>
      <w:r w:rsidR="001C264A" w:rsidRPr="00CD2207">
        <w:t xml:space="preserve">ются </w:t>
      </w:r>
      <w:r w:rsidRPr="00CD2207">
        <w:t>в бухгалтерском учете и бухгалтерской отчетности в составе материально-производственных запасов.</w:t>
      </w:r>
      <w:r w:rsidR="001C264A" w:rsidRPr="00CD2207">
        <w:t xml:space="preserve"> Передача </w:t>
      </w:r>
      <w:proofErr w:type="gramStart"/>
      <w:r w:rsidR="001C264A" w:rsidRPr="00CD2207">
        <w:t>указанных</w:t>
      </w:r>
      <w:proofErr w:type="gramEnd"/>
      <w:r w:rsidR="001C264A" w:rsidRPr="00CD2207">
        <w:t xml:space="preserve"> МПЗ в эксплуатацию отражается по дебету </w:t>
      </w:r>
      <w:r w:rsidR="001C264A" w:rsidRPr="00CD2207">
        <w:lastRenderedPageBreak/>
        <w:t>счета 10.11</w:t>
      </w:r>
      <w:r w:rsidR="00703D32" w:rsidRPr="00CD2207">
        <w:t xml:space="preserve"> «Специальная оснастка, специальная одежда и инвентарь в эксплуатации» в количественном и суммовом выражении</w:t>
      </w:r>
      <w:r w:rsidR="00874C61" w:rsidRPr="00CD2207">
        <w:t>. По окончани</w:t>
      </w:r>
      <w:r w:rsidR="00D37CDF" w:rsidRPr="00CD2207">
        <w:t xml:space="preserve">и месяца стоимость МПЗ единовременно </w:t>
      </w:r>
      <w:r w:rsidR="00874C61" w:rsidRPr="00CD2207">
        <w:t xml:space="preserve"> переносится на счета учета затрат</w:t>
      </w:r>
      <w:r w:rsidR="00D37CDF" w:rsidRPr="00CD2207">
        <w:t xml:space="preserve">. </w:t>
      </w:r>
      <w:r w:rsidR="000B7F36" w:rsidRPr="00CD2207">
        <w:t>Количественный учет указанных материалов до момента их выбытия</w:t>
      </w:r>
      <w:r w:rsidR="001830EE" w:rsidRPr="00CD2207">
        <w:t xml:space="preserve"> ведется на счете 10.11.</w:t>
      </w:r>
      <w:r w:rsidR="00D37CDF" w:rsidRPr="00CD2207">
        <w:t xml:space="preserve">  </w:t>
      </w:r>
      <w:r w:rsidR="001C264A" w:rsidRPr="00CD2207">
        <w:t xml:space="preserve"> </w:t>
      </w:r>
    </w:p>
    <w:p w:rsidR="008015E5" w:rsidRPr="00CD2207" w:rsidRDefault="00C10DD8" w:rsidP="00FC272F">
      <w:pPr>
        <w:tabs>
          <w:tab w:val="left" w:pos="993"/>
        </w:tabs>
        <w:autoSpaceDE w:val="0"/>
        <w:autoSpaceDN w:val="0"/>
        <w:adjustRightInd w:val="0"/>
        <w:ind w:firstLine="709"/>
        <w:jc w:val="both"/>
      </w:pPr>
      <w:r w:rsidRPr="00CD2207">
        <w:t>П</w:t>
      </w:r>
      <w:r w:rsidR="008015E5" w:rsidRPr="00CD2207">
        <w:t>оступлени</w:t>
      </w:r>
      <w:r w:rsidRPr="00CD2207">
        <w:t xml:space="preserve">е и дальнейшее движение </w:t>
      </w:r>
      <w:r w:rsidR="008015E5" w:rsidRPr="00CD2207">
        <w:t xml:space="preserve"> указанных основных средств</w:t>
      </w:r>
      <w:r w:rsidRPr="00CD2207">
        <w:t xml:space="preserve"> в организации оформляется </w:t>
      </w:r>
      <w:r w:rsidR="008015E5" w:rsidRPr="00CD2207">
        <w:t xml:space="preserve"> </w:t>
      </w:r>
      <w:r w:rsidRPr="00CD2207">
        <w:t>первичными документами по учету материалов.</w:t>
      </w:r>
    </w:p>
    <w:p w:rsidR="00D37CDF" w:rsidRPr="00CD2207" w:rsidRDefault="00D37CDF" w:rsidP="00FC272F">
      <w:pPr>
        <w:tabs>
          <w:tab w:val="left" w:pos="993"/>
        </w:tabs>
        <w:autoSpaceDE w:val="0"/>
        <w:autoSpaceDN w:val="0"/>
        <w:adjustRightInd w:val="0"/>
        <w:ind w:firstLine="709"/>
        <w:jc w:val="both"/>
      </w:pPr>
      <w:proofErr w:type="gramStart"/>
      <w:r w:rsidRPr="00CD2207">
        <w:t>Контроль за</w:t>
      </w:r>
      <w:proofErr w:type="gramEnd"/>
      <w:r w:rsidRPr="00CD2207">
        <w:t xml:space="preserve"> </w:t>
      </w:r>
      <w:r w:rsidR="001830EE" w:rsidRPr="00CD2207">
        <w:t xml:space="preserve">количественным </w:t>
      </w:r>
      <w:r w:rsidRPr="00CD2207">
        <w:t>движением указанных МПЗ производится в регистрах  «Материалы в эксплуатации», «</w:t>
      </w:r>
      <w:r w:rsidR="00E96392" w:rsidRPr="00CD2207">
        <w:t xml:space="preserve"> </w:t>
      </w:r>
      <w:r w:rsidRPr="00CD2207">
        <w:t xml:space="preserve">Партии материалов в эксплуатации (бухгалтерский учет)».   </w:t>
      </w:r>
    </w:p>
    <w:p w:rsidR="00C429D5" w:rsidRPr="00CD2207" w:rsidRDefault="00CE3D93" w:rsidP="00FC272F">
      <w:pPr>
        <w:tabs>
          <w:tab w:val="left" w:pos="180"/>
          <w:tab w:val="left" w:pos="993"/>
        </w:tabs>
        <w:ind w:firstLine="709"/>
        <w:jc w:val="both"/>
      </w:pPr>
      <w:r w:rsidRPr="00CD2207">
        <w:t>5</w:t>
      </w:r>
      <w:r w:rsidR="00D37CDF" w:rsidRPr="00CD2207">
        <w:t>.</w:t>
      </w:r>
      <w:r w:rsidR="000767C2" w:rsidRPr="00CD2207">
        <w:t>2.2.</w:t>
      </w:r>
      <w:r w:rsidR="00D37CDF" w:rsidRPr="00CD2207">
        <w:t xml:space="preserve"> </w:t>
      </w:r>
      <w:r w:rsidR="00C429D5" w:rsidRPr="00CD2207">
        <w:t>Определение срока полезного использования основных средств.</w:t>
      </w:r>
    </w:p>
    <w:p w:rsidR="00C429D5" w:rsidRPr="00CD2207" w:rsidRDefault="00C429D5" w:rsidP="00FC272F">
      <w:pPr>
        <w:tabs>
          <w:tab w:val="left" w:pos="180"/>
          <w:tab w:val="left" w:pos="993"/>
        </w:tabs>
        <w:ind w:firstLine="709"/>
        <w:jc w:val="both"/>
      </w:pPr>
      <w:r w:rsidRPr="00CD2207">
        <w:t>Срок полезного использования основных средств определяется организацией  при принятии объекта к бухгалтерскому учету</w:t>
      </w:r>
      <w:r w:rsidR="00073A3B" w:rsidRPr="00CD2207">
        <w:t xml:space="preserve"> постоянно действующей комиссией по учету ОС и НМА, которая назначается приказом руководителя Организации</w:t>
      </w:r>
      <w:r w:rsidRPr="00CD2207">
        <w:t>.</w:t>
      </w:r>
    </w:p>
    <w:p w:rsidR="00535718" w:rsidRPr="00CD2207" w:rsidRDefault="00535718" w:rsidP="00FC272F">
      <w:pPr>
        <w:tabs>
          <w:tab w:val="left" w:pos="180"/>
          <w:tab w:val="left" w:pos="993"/>
        </w:tabs>
        <w:ind w:firstLine="709"/>
        <w:jc w:val="both"/>
      </w:pPr>
      <w:r w:rsidRPr="00CD2207">
        <w:t xml:space="preserve">По основным средствам, введенным в эксплуатацию до 1 января 2002 года, срок полезного использования основных средств определяется с учетом норм амортизационных отчислений на полное восстановление основных фондов народного хозяйства СССР, утвержденными Постановлением Совета Министров СССР от 22 октября </w:t>
      </w:r>
      <w:smartTag w:uri="urn:schemas-microsoft-com:office:smarttags" w:element="metricconverter">
        <w:smartTagPr>
          <w:attr w:name="ProductID" w:val="1990 г"/>
        </w:smartTagPr>
        <w:r w:rsidRPr="00CD2207">
          <w:t>1990 г</w:t>
        </w:r>
      </w:smartTag>
      <w:r w:rsidRPr="00CD2207">
        <w:t xml:space="preserve">. N 1072. </w:t>
      </w:r>
    </w:p>
    <w:p w:rsidR="00535718" w:rsidRPr="00CD2207" w:rsidRDefault="00535718" w:rsidP="00FC272F">
      <w:pPr>
        <w:tabs>
          <w:tab w:val="left" w:pos="180"/>
          <w:tab w:val="left" w:pos="993"/>
        </w:tabs>
        <w:ind w:firstLine="709"/>
        <w:jc w:val="both"/>
      </w:pPr>
      <w:r w:rsidRPr="00CD2207">
        <w:t>По основным средствам, введенным в эксплуатацию после 1 января 2002 года, при определении срока полезного использования основных средств Общество руководствуется Постановлением Правительства РФ от 01.01.2002 № 1 «О классификации основных средств».</w:t>
      </w:r>
      <w:r w:rsidR="001830EE" w:rsidRPr="00CD2207">
        <w:t xml:space="preserve"> </w:t>
      </w:r>
    </w:p>
    <w:p w:rsidR="00535718" w:rsidRPr="00CD2207" w:rsidRDefault="00535718" w:rsidP="00FC272F">
      <w:pPr>
        <w:pStyle w:val="21"/>
        <w:tabs>
          <w:tab w:val="left" w:pos="993"/>
        </w:tabs>
        <w:ind w:firstLine="709"/>
      </w:pPr>
      <w:r w:rsidRPr="00CD2207">
        <w:t xml:space="preserve">В случае отсутствия </w:t>
      </w:r>
      <w:r w:rsidR="001830EE" w:rsidRPr="00CD2207">
        <w:t xml:space="preserve">наименования основного средства </w:t>
      </w:r>
      <w:r w:rsidR="00B87CAC" w:rsidRPr="00CD2207">
        <w:t xml:space="preserve">в классификаторе, утвержденном Постановлением Правительства РФ от 01.01.2002 № 1, </w:t>
      </w:r>
      <w:r w:rsidRPr="00CD2207">
        <w:t xml:space="preserve"> </w:t>
      </w:r>
      <w:r w:rsidR="00D37CDF" w:rsidRPr="00CD2207">
        <w:t>срок полезного использования (</w:t>
      </w:r>
      <w:r w:rsidRPr="00CD2207">
        <w:t>норма амортизационных отчислений</w:t>
      </w:r>
      <w:r w:rsidR="00D37CDF" w:rsidRPr="00CD2207">
        <w:t>)</w:t>
      </w:r>
      <w:r w:rsidRPr="00CD2207">
        <w:t xml:space="preserve"> устанавливается Обществом самостоятельно</w:t>
      </w:r>
      <w:r w:rsidR="0011140F" w:rsidRPr="00CD2207">
        <w:t xml:space="preserve"> в соответствии с техническими условиями, рекомендациями организации-изготовителя или на основании заключения технических специалистов Организации</w:t>
      </w:r>
      <w:r w:rsidRPr="00CD2207">
        <w:t>.</w:t>
      </w:r>
    </w:p>
    <w:p w:rsidR="00C429D5" w:rsidRPr="00CD2207" w:rsidRDefault="00C429D5" w:rsidP="00FC272F">
      <w:pPr>
        <w:pStyle w:val="21"/>
        <w:tabs>
          <w:tab w:val="left" w:pos="993"/>
        </w:tabs>
        <w:ind w:firstLine="709"/>
      </w:pPr>
      <w:r w:rsidRPr="00CD2207">
        <w:t xml:space="preserve">При </w:t>
      </w:r>
      <w:r w:rsidR="006768D3" w:rsidRPr="00CD2207">
        <w:t>опре</w:t>
      </w:r>
      <w:r w:rsidR="00543BD0" w:rsidRPr="00CD2207">
        <w:t xml:space="preserve">делении </w:t>
      </w:r>
      <w:r w:rsidR="006768D3" w:rsidRPr="00CD2207">
        <w:t>сроков полезного использования</w:t>
      </w:r>
      <w:r w:rsidRPr="00CD2207">
        <w:t xml:space="preserve"> на основании </w:t>
      </w:r>
      <w:r w:rsidR="006768D3" w:rsidRPr="00CD2207">
        <w:t>классификатора организацией учитываются нормативно-правовые и другие ограничения использования этого объекта</w:t>
      </w:r>
      <w:r w:rsidR="00543BD0" w:rsidRPr="00CD2207">
        <w:t>.</w:t>
      </w:r>
    </w:p>
    <w:p w:rsidR="00543BD0" w:rsidRPr="00CD2207" w:rsidRDefault="00543BD0" w:rsidP="00FC272F">
      <w:pPr>
        <w:pStyle w:val="21"/>
        <w:tabs>
          <w:tab w:val="left" w:pos="993"/>
        </w:tabs>
        <w:ind w:firstLine="709"/>
      </w:pPr>
      <w:r w:rsidRPr="00CD2207">
        <w:t xml:space="preserve">По объектам основных средств, бывших в эксплуатации, срок полезного использования объектов основных средств определяется с учетом </w:t>
      </w:r>
      <w:r w:rsidR="00234356" w:rsidRPr="00CD2207">
        <w:t xml:space="preserve">документально подтвержденного </w:t>
      </w:r>
      <w:r w:rsidRPr="00CD2207">
        <w:t>срока эксплуатации у предыдущих собственников</w:t>
      </w:r>
      <w:r w:rsidR="001506C0" w:rsidRPr="00CD2207">
        <w:t xml:space="preserve">. </w:t>
      </w:r>
      <w:r w:rsidRPr="00CD2207">
        <w:t xml:space="preserve"> </w:t>
      </w:r>
    </w:p>
    <w:p w:rsidR="0011140F" w:rsidRPr="00CD2207" w:rsidRDefault="0011140F" w:rsidP="00FC272F">
      <w:pPr>
        <w:pStyle w:val="21"/>
        <w:tabs>
          <w:tab w:val="left" w:pos="993"/>
        </w:tabs>
        <w:ind w:firstLine="709"/>
      </w:pPr>
    </w:p>
    <w:p w:rsidR="008F7627" w:rsidRPr="00CD2207" w:rsidRDefault="00CE3D93" w:rsidP="00FC272F">
      <w:pPr>
        <w:tabs>
          <w:tab w:val="left" w:pos="180"/>
          <w:tab w:val="left" w:pos="993"/>
        </w:tabs>
        <w:ind w:firstLine="709"/>
        <w:jc w:val="both"/>
        <w:rPr>
          <w:bCs/>
          <w:iCs/>
        </w:rPr>
      </w:pPr>
      <w:r w:rsidRPr="00CD2207">
        <w:t>5</w:t>
      </w:r>
      <w:r w:rsidR="00D37CDF" w:rsidRPr="00CD2207">
        <w:t>.</w:t>
      </w:r>
      <w:r w:rsidR="000767C2" w:rsidRPr="00CD2207">
        <w:t>2.3</w:t>
      </w:r>
      <w:r w:rsidR="00D37CDF" w:rsidRPr="00CD2207">
        <w:t xml:space="preserve">. </w:t>
      </w:r>
      <w:bookmarkEnd w:id="5"/>
      <w:r w:rsidR="008F7627" w:rsidRPr="00CD2207">
        <w:t xml:space="preserve"> Начисление амортизации основных средств производится </w:t>
      </w:r>
      <w:r w:rsidR="008F7627" w:rsidRPr="00CD2207">
        <w:rPr>
          <w:iCs/>
        </w:rPr>
        <w:t xml:space="preserve">линейным </w:t>
      </w:r>
      <w:r w:rsidR="008F7627" w:rsidRPr="00CD2207">
        <w:rPr>
          <w:bCs/>
          <w:iCs/>
        </w:rPr>
        <w:t>способом</w:t>
      </w:r>
      <w:r w:rsidR="00D37CDF" w:rsidRPr="00CD2207">
        <w:rPr>
          <w:bCs/>
          <w:iCs/>
        </w:rPr>
        <w:t xml:space="preserve">. </w:t>
      </w:r>
    </w:p>
    <w:p w:rsidR="00D37CDF" w:rsidRPr="00CD2207" w:rsidRDefault="00CE3D93" w:rsidP="00FC272F">
      <w:pPr>
        <w:tabs>
          <w:tab w:val="left" w:pos="180"/>
          <w:tab w:val="left" w:pos="993"/>
        </w:tabs>
        <w:ind w:firstLine="709"/>
        <w:jc w:val="both"/>
        <w:rPr>
          <w:bCs/>
          <w:iCs/>
        </w:rPr>
      </w:pPr>
      <w:r w:rsidRPr="00CD2207">
        <w:rPr>
          <w:bCs/>
          <w:iCs/>
        </w:rPr>
        <w:t>5</w:t>
      </w:r>
      <w:r w:rsidR="00D37CDF" w:rsidRPr="00CD2207">
        <w:rPr>
          <w:bCs/>
          <w:iCs/>
        </w:rPr>
        <w:t>.</w:t>
      </w:r>
      <w:r w:rsidR="000767C2" w:rsidRPr="00CD2207">
        <w:rPr>
          <w:bCs/>
          <w:iCs/>
        </w:rPr>
        <w:t>2.4</w:t>
      </w:r>
      <w:r w:rsidR="00D37CDF" w:rsidRPr="00CD2207">
        <w:rPr>
          <w:bCs/>
          <w:iCs/>
        </w:rPr>
        <w:t xml:space="preserve">. Переоценка основных средств </w:t>
      </w:r>
      <w:r w:rsidR="00FF7086" w:rsidRPr="00CD2207">
        <w:rPr>
          <w:bCs/>
          <w:iCs/>
        </w:rPr>
        <w:t xml:space="preserve">до текущей (восстановительной) стоимости Обществом </w:t>
      </w:r>
      <w:r w:rsidR="00D37CDF" w:rsidRPr="00CD2207">
        <w:rPr>
          <w:bCs/>
          <w:iCs/>
        </w:rPr>
        <w:t xml:space="preserve">не производится. </w:t>
      </w:r>
    </w:p>
    <w:p w:rsidR="00535718" w:rsidRPr="00CD2207" w:rsidRDefault="00CE3D93" w:rsidP="00FC272F">
      <w:pPr>
        <w:tabs>
          <w:tab w:val="left" w:pos="180"/>
          <w:tab w:val="left" w:pos="993"/>
        </w:tabs>
        <w:ind w:firstLine="709"/>
        <w:jc w:val="both"/>
      </w:pPr>
      <w:r w:rsidRPr="00CD2207">
        <w:t>5</w:t>
      </w:r>
      <w:r w:rsidR="00D37CDF" w:rsidRPr="00CD2207">
        <w:t>.</w:t>
      </w:r>
      <w:r w:rsidR="000767C2" w:rsidRPr="00CD2207">
        <w:t>2.5.</w:t>
      </w:r>
      <w:r w:rsidR="00D37CDF" w:rsidRPr="00CD2207">
        <w:t xml:space="preserve"> </w:t>
      </w:r>
      <w:r w:rsidR="00535718" w:rsidRPr="00CD2207">
        <w:t>Затраты по ремонту основных средств включаются в себестоимость продукции (работ, услуг) отчетного периода</w:t>
      </w:r>
      <w:r w:rsidR="00140AAE" w:rsidRPr="00CD2207">
        <w:t>, к которому такие затраты относятся</w:t>
      </w:r>
      <w:r w:rsidR="00535718" w:rsidRPr="00CD2207">
        <w:t>.</w:t>
      </w:r>
    </w:p>
    <w:p w:rsidR="00EC31E1" w:rsidRPr="00CD2207" w:rsidRDefault="00CE3D93" w:rsidP="00FC272F">
      <w:pPr>
        <w:tabs>
          <w:tab w:val="left" w:pos="180"/>
          <w:tab w:val="left" w:pos="993"/>
        </w:tabs>
        <w:ind w:firstLine="709"/>
        <w:jc w:val="both"/>
      </w:pPr>
      <w:r w:rsidRPr="00CD2207">
        <w:t>5</w:t>
      </w:r>
      <w:r w:rsidR="00EC31E1" w:rsidRPr="00CD2207">
        <w:t>.2.</w:t>
      </w:r>
      <w:r w:rsidR="008F6667" w:rsidRPr="00CD2207">
        <w:t>6</w:t>
      </w:r>
      <w:r w:rsidR="00EC31E1" w:rsidRPr="00CD2207">
        <w:t xml:space="preserve">. </w:t>
      </w:r>
      <w:r w:rsidR="004F3C53" w:rsidRPr="00CD2207">
        <w:t xml:space="preserve">Объекты недвижимости, права собственности на которые не зарегистрированы в установленном порядке, принимаются к бухгалтерскому учету в качестве основных средств с выделением на отдельном </w:t>
      </w:r>
      <w:proofErr w:type="spellStart"/>
      <w:r w:rsidR="004F3C53" w:rsidRPr="00CD2207">
        <w:t>субсчете</w:t>
      </w:r>
      <w:proofErr w:type="spellEnd"/>
      <w:r w:rsidR="004F3C53" w:rsidRPr="00CD2207">
        <w:t xml:space="preserve"> 01.08</w:t>
      </w:r>
      <w:r w:rsidR="00DF1C67" w:rsidRPr="00CD2207">
        <w:t xml:space="preserve"> «Объекты недвижимости, права собственности на которые не зарегистрированы»</w:t>
      </w:r>
      <w:r w:rsidR="004F3C53" w:rsidRPr="00CD2207">
        <w:t xml:space="preserve">. </w:t>
      </w:r>
    </w:p>
    <w:p w:rsidR="0075432E" w:rsidRPr="00CD2207" w:rsidRDefault="00CE3D93" w:rsidP="00FC272F">
      <w:pPr>
        <w:tabs>
          <w:tab w:val="left" w:pos="180"/>
          <w:tab w:val="left" w:pos="993"/>
        </w:tabs>
        <w:ind w:firstLine="709"/>
        <w:jc w:val="both"/>
      </w:pPr>
      <w:r w:rsidRPr="00CD2207">
        <w:t>5</w:t>
      </w:r>
      <w:r w:rsidR="0075432E" w:rsidRPr="00CD2207">
        <w:t>.2.</w:t>
      </w:r>
      <w:r w:rsidR="008F6667" w:rsidRPr="00CD2207">
        <w:t>7</w:t>
      </w:r>
      <w:r w:rsidR="0075432E" w:rsidRPr="00CD2207">
        <w:t xml:space="preserve">. При выбытии объектов основных средств, переход права собственности на которые подлежит государственной регистрации, выбытие </w:t>
      </w:r>
      <w:r w:rsidR="00443A83" w:rsidRPr="00CD2207">
        <w:t xml:space="preserve">такого </w:t>
      </w:r>
      <w:r w:rsidR="0075432E" w:rsidRPr="00CD2207">
        <w:t xml:space="preserve">объекта основных средств </w:t>
      </w:r>
      <w:r w:rsidR="00AF76B2" w:rsidRPr="00CD2207">
        <w:t xml:space="preserve">отражается на основании первичного документа о передаче </w:t>
      </w:r>
      <w:r w:rsidR="0075432E" w:rsidRPr="00CD2207">
        <w:t xml:space="preserve">до момента государственной регистрации </w:t>
      </w:r>
      <w:r w:rsidR="00443A83" w:rsidRPr="00CD2207">
        <w:t xml:space="preserve">перехода </w:t>
      </w:r>
      <w:r w:rsidR="0075432E" w:rsidRPr="00CD2207">
        <w:t>права собственности на счете 45 «</w:t>
      </w:r>
      <w:r w:rsidR="00DF1C67" w:rsidRPr="00CD2207">
        <w:t>Переданные объекты недвижимости</w:t>
      </w:r>
      <w:r w:rsidR="0075432E" w:rsidRPr="00CD2207">
        <w:t xml:space="preserve">». </w:t>
      </w:r>
    </w:p>
    <w:p w:rsidR="00703B6E" w:rsidRPr="00CD2207" w:rsidRDefault="00CE3D93" w:rsidP="00FC272F">
      <w:pPr>
        <w:tabs>
          <w:tab w:val="left" w:pos="180"/>
          <w:tab w:val="left" w:pos="993"/>
        </w:tabs>
        <w:ind w:firstLine="709"/>
        <w:jc w:val="both"/>
      </w:pPr>
      <w:r w:rsidRPr="00CD2207">
        <w:t>5</w:t>
      </w:r>
      <w:r w:rsidR="00703B6E" w:rsidRPr="00CD2207">
        <w:t>.2.</w:t>
      </w:r>
      <w:r w:rsidR="008F6667" w:rsidRPr="00CD2207">
        <w:t>8</w:t>
      </w:r>
      <w:r w:rsidR="00703B6E" w:rsidRPr="00CD2207">
        <w:t xml:space="preserve">. </w:t>
      </w:r>
      <w:r w:rsidR="00D94862" w:rsidRPr="00CD2207">
        <w:t xml:space="preserve">Учет основных средств, полученных в аренду, ведется на </w:t>
      </w:r>
      <w:proofErr w:type="spellStart"/>
      <w:r w:rsidR="00D94862" w:rsidRPr="00CD2207">
        <w:t>забалансовом</w:t>
      </w:r>
      <w:proofErr w:type="spellEnd"/>
      <w:r w:rsidR="00D94862" w:rsidRPr="00CD2207">
        <w:t xml:space="preserve"> счете 001 «Арендованные основные средства».</w:t>
      </w:r>
    </w:p>
    <w:p w:rsidR="00A42E77" w:rsidRPr="00CD2207" w:rsidRDefault="00A42E77" w:rsidP="00FC272F">
      <w:pPr>
        <w:tabs>
          <w:tab w:val="left" w:pos="180"/>
          <w:tab w:val="left" w:pos="993"/>
        </w:tabs>
        <w:ind w:firstLine="709"/>
        <w:jc w:val="both"/>
      </w:pPr>
    </w:p>
    <w:p w:rsidR="00535718" w:rsidRPr="00CD2207" w:rsidRDefault="00CE3D93" w:rsidP="00FC272F">
      <w:pPr>
        <w:tabs>
          <w:tab w:val="left" w:pos="180"/>
          <w:tab w:val="left" w:pos="993"/>
        </w:tabs>
        <w:ind w:firstLine="709"/>
        <w:jc w:val="both"/>
        <w:rPr>
          <w:u w:val="single"/>
        </w:rPr>
      </w:pPr>
      <w:r w:rsidRPr="00CD2207">
        <w:rPr>
          <w:u w:val="single"/>
        </w:rPr>
        <w:t>5</w:t>
      </w:r>
      <w:r w:rsidR="000767C2" w:rsidRPr="00CD2207">
        <w:rPr>
          <w:u w:val="single"/>
        </w:rPr>
        <w:t>.3.</w:t>
      </w:r>
      <w:r w:rsidR="00A42E77" w:rsidRPr="00CD2207">
        <w:rPr>
          <w:u w:val="single"/>
        </w:rPr>
        <w:t xml:space="preserve">Учет нематериальных активов </w:t>
      </w:r>
      <w:r w:rsidR="000F723C" w:rsidRPr="00CD2207">
        <w:rPr>
          <w:u w:val="single"/>
        </w:rPr>
        <w:t>(НМА)</w:t>
      </w:r>
    </w:p>
    <w:p w:rsidR="00FB60F0" w:rsidRPr="00CD2207" w:rsidRDefault="00CE3D93" w:rsidP="00FC272F">
      <w:pPr>
        <w:tabs>
          <w:tab w:val="left" w:pos="180"/>
          <w:tab w:val="left" w:pos="993"/>
        </w:tabs>
        <w:ind w:firstLine="709"/>
        <w:jc w:val="both"/>
        <w:rPr>
          <w:u w:val="single"/>
        </w:rPr>
      </w:pPr>
      <w:r w:rsidRPr="00CD2207">
        <w:rPr>
          <w:u w:val="single"/>
        </w:rPr>
        <w:lastRenderedPageBreak/>
        <w:t>5</w:t>
      </w:r>
      <w:r w:rsidR="00FB60F0" w:rsidRPr="00CD2207">
        <w:rPr>
          <w:u w:val="single"/>
        </w:rPr>
        <w:t>.3.1. Единицей бухгалтерского учета НМА является инвентарный объект, на каждый из которых заводится Карточка учета нематериальных активов по форме НМА-1.</w:t>
      </w:r>
    </w:p>
    <w:p w:rsidR="007A7E9D" w:rsidRPr="00CD2207" w:rsidRDefault="00CE3D93" w:rsidP="00FC272F">
      <w:pPr>
        <w:tabs>
          <w:tab w:val="left" w:pos="993"/>
        </w:tabs>
        <w:autoSpaceDE w:val="0"/>
        <w:autoSpaceDN w:val="0"/>
        <w:adjustRightInd w:val="0"/>
        <w:ind w:firstLine="709"/>
        <w:jc w:val="both"/>
        <w:rPr>
          <w:u w:val="single"/>
        </w:rPr>
      </w:pPr>
      <w:r w:rsidRPr="00CD2207">
        <w:rPr>
          <w:u w:val="single"/>
        </w:rPr>
        <w:t>5</w:t>
      </w:r>
      <w:r w:rsidR="00E42AB9" w:rsidRPr="00CD2207">
        <w:rPr>
          <w:u w:val="single"/>
        </w:rPr>
        <w:t>.3.</w:t>
      </w:r>
      <w:r w:rsidR="00FB60F0" w:rsidRPr="00CD2207">
        <w:rPr>
          <w:u w:val="single"/>
        </w:rPr>
        <w:t>2</w:t>
      </w:r>
      <w:r w:rsidR="00E42AB9" w:rsidRPr="00CD2207">
        <w:rPr>
          <w:u w:val="single"/>
        </w:rPr>
        <w:t xml:space="preserve">. При принятии нематериального актива к бухгалтерскому учету </w:t>
      </w:r>
      <w:r w:rsidR="000F3A06" w:rsidRPr="00CD2207">
        <w:rPr>
          <w:u w:val="single"/>
        </w:rPr>
        <w:t>постоянно действующей комиссией по учету ОС и НМА</w:t>
      </w:r>
      <w:r w:rsidR="00073A3B" w:rsidRPr="00CD2207">
        <w:rPr>
          <w:u w:val="single"/>
        </w:rPr>
        <w:t>, которая назначается приказом руководителя Организации</w:t>
      </w:r>
      <w:r w:rsidR="00FB60F0" w:rsidRPr="00CD2207">
        <w:rPr>
          <w:u w:val="single"/>
        </w:rPr>
        <w:t>,</w:t>
      </w:r>
      <w:r w:rsidR="000F3A06" w:rsidRPr="00CD2207">
        <w:rPr>
          <w:u w:val="single"/>
        </w:rPr>
        <w:t xml:space="preserve"> </w:t>
      </w:r>
      <w:r w:rsidR="003A20D1" w:rsidRPr="00CD2207">
        <w:rPr>
          <w:u w:val="single"/>
        </w:rPr>
        <w:t xml:space="preserve">составляется </w:t>
      </w:r>
      <w:r w:rsidR="00BE579A" w:rsidRPr="00CD2207">
        <w:rPr>
          <w:u w:val="single"/>
        </w:rPr>
        <w:t>А</w:t>
      </w:r>
      <w:r w:rsidR="003A20D1" w:rsidRPr="00CD2207">
        <w:rPr>
          <w:u w:val="single"/>
        </w:rPr>
        <w:t xml:space="preserve">кт </w:t>
      </w:r>
      <w:r w:rsidR="00140AAE" w:rsidRPr="00CD2207">
        <w:rPr>
          <w:u w:val="single"/>
        </w:rPr>
        <w:t>принятия к учету объекта нематериальных активов</w:t>
      </w:r>
      <w:r w:rsidR="000F723C" w:rsidRPr="00CD2207">
        <w:rPr>
          <w:u w:val="single"/>
        </w:rPr>
        <w:t>)</w:t>
      </w:r>
      <w:r w:rsidR="00BE579A" w:rsidRPr="00CD2207">
        <w:rPr>
          <w:u w:val="single"/>
        </w:rPr>
        <w:t>, определяется срок полезного использования и способ определения амортизации</w:t>
      </w:r>
      <w:r w:rsidR="00140AAE" w:rsidRPr="00CD2207">
        <w:rPr>
          <w:u w:val="single"/>
        </w:rPr>
        <w:t>.</w:t>
      </w:r>
    </w:p>
    <w:p w:rsidR="00A42E77" w:rsidRPr="00CD2207" w:rsidRDefault="00CE3D93" w:rsidP="00FC272F">
      <w:pPr>
        <w:tabs>
          <w:tab w:val="left" w:pos="993"/>
        </w:tabs>
        <w:autoSpaceDE w:val="0"/>
        <w:autoSpaceDN w:val="0"/>
        <w:adjustRightInd w:val="0"/>
        <w:ind w:firstLine="709"/>
        <w:jc w:val="both"/>
      </w:pPr>
      <w:r w:rsidRPr="00CD2207">
        <w:t>5</w:t>
      </w:r>
      <w:r w:rsidR="000767C2" w:rsidRPr="00CD2207">
        <w:t>.3</w:t>
      </w:r>
      <w:r w:rsidR="00535718" w:rsidRPr="00CD2207">
        <w:t>.</w:t>
      </w:r>
      <w:r w:rsidR="00FB60F0" w:rsidRPr="00CD2207">
        <w:t>3</w:t>
      </w:r>
      <w:r w:rsidR="000767C2" w:rsidRPr="00CD2207">
        <w:t>.</w:t>
      </w:r>
      <w:r w:rsidR="00A42E77" w:rsidRPr="00CD2207">
        <w:t xml:space="preserve">  Определение срока полезного использования нематериального актива производится исходя из:</w:t>
      </w:r>
    </w:p>
    <w:p w:rsidR="00A42E77" w:rsidRPr="00CD2207" w:rsidRDefault="00A42E77" w:rsidP="00FC272F">
      <w:pPr>
        <w:tabs>
          <w:tab w:val="left" w:pos="993"/>
        </w:tabs>
        <w:autoSpaceDE w:val="0"/>
        <w:autoSpaceDN w:val="0"/>
        <w:adjustRightInd w:val="0"/>
        <w:ind w:firstLine="709"/>
        <w:jc w:val="both"/>
      </w:pPr>
      <w:r w:rsidRPr="00CD2207">
        <w:t>срока действия прав организации на результат интеллектуальной деятельности или средство индивидуализации и периода контроля над активом;</w:t>
      </w:r>
    </w:p>
    <w:p w:rsidR="00A42E77" w:rsidRPr="00CD2207" w:rsidRDefault="00A42E77" w:rsidP="00FC272F">
      <w:pPr>
        <w:tabs>
          <w:tab w:val="left" w:pos="993"/>
        </w:tabs>
        <w:autoSpaceDE w:val="0"/>
        <w:autoSpaceDN w:val="0"/>
        <w:adjustRightInd w:val="0"/>
        <w:ind w:firstLine="709"/>
        <w:jc w:val="both"/>
      </w:pPr>
      <w:r w:rsidRPr="00CD2207">
        <w:t>ожидаемого срока использования актива, в течение которого организация предполагает получать экономические выгоды.</w:t>
      </w:r>
      <w:r w:rsidR="00D13B13" w:rsidRPr="00CD2207">
        <w:t xml:space="preserve"> </w:t>
      </w:r>
    </w:p>
    <w:p w:rsidR="00410EFC" w:rsidRPr="00CD2207" w:rsidRDefault="00410EFC" w:rsidP="00FC272F">
      <w:pPr>
        <w:tabs>
          <w:tab w:val="left" w:pos="993"/>
        </w:tabs>
        <w:autoSpaceDE w:val="0"/>
        <w:autoSpaceDN w:val="0"/>
        <w:adjustRightInd w:val="0"/>
        <w:ind w:firstLine="709"/>
        <w:jc w:val="both"/>
      </w:pPr>
      <w:r w:rsidRPr="00CD2207">
        <w:t xml:space="preserve">Нематериальные активы, по которым невозможно определить срок полезного использования, считаются нематериальными активами с неопределенным сроком полезного использования. </w:t>
      </w:r>
    </w:p>
    <w:p w:rsidR="00E64FDE" w:rsidRPr="00CD2207" w:rsidRDefault="00E64FDE" w:rsidP="00FC272F">
      <w:pPr>
        <w:tabs>
          <w:tab w:val="left" w:pos="993"/>
        </w:tabs>
        <w:autoSpaceDE w:val="0"/>
        <w:autoSpaceDN w:val="0"/>
        <w:adjustRightInd w:val="0"/>
        <w:ind w:firstLine="709"/>
        <w:jc w:val="both"/>
      </w:pPr>
      <w:r w:rsidRPr="00CD2207">
        <w:t>О невозможности надежного определения сроков полезного использования нематериального актива свидетельствует наличие следующих факторов:</w:t>
      </w:r>
    </w:p>
    <w:p w:rsidR="00E64FDE" w:rsidRPr="00CD2207" w:rsidRDefault="00E64FDE" w:rsidP="00FC272F">
      <w:pPr>
        <w:tabs>
          <w:tab w:val="left" w:pos="993"/>
        </w:tabs>
        <w:autoSpaceDE w:val="0"/>
        <w:autoSpaceDN w:val="0"/>
        <w:adjustRightInd w:val="0"/>
        <w:ind w:firstLine="709"/>
        <w:jc w:val="both"/>
      </w:pPr>
      <w:r w:rsidRPr="00CD2207">
        <w:t xml:space="preserve">- </w:t>
      </w:r>
      <w:r w:rsidR="00490C44" w:rsidRPr="00CD2207">
        <w:t>отсутствие соответствующей информации в договоре (по приобретенным нематериальным активам);</w:t>
      </w:r>
    </w:p>
    <w:p w:rsidR="00490C44" w:rsidRPr="00CD2207" w:rsidRDefault="00490C44" w:rsidP="00FC272F">
      <w:pPr>
        <w:tabs>
          <w:tab w:val="left" w:pos="993"/>
        </w:tabs>
        <w:autoSpaceDE w:val="0"/>
        <w:autoSpaceDN w:val="0"/>
        <w:adjustRightInd w:val="0"/>
        <w:ind w:firstLine="709"/>
        <w:jc w:val="both"/>
      </w:pPr>
      <w:r w:rsidRPr="00CD2207">
        <w:t xml:space="preserve">- отсутствие информации </w:t>
      </w:r>
      <w:r w:rsidR="005E4747" w:rsidRPr="00CD2207">
        <w:t>об аналогичных (идентичных) активах в СМИ</w:t>
      </w:r>
      <w:r w:rsidRPr="00CD2207">
        <w:t>, иных источниках информации;</w:t>
      </w:r>
    </w:p>
    <w:p w:rsidR="00E64FDE" w:rsidRPr="00CD2207" w:rsidRDefault="00490C44" w:rsidP="00FC272F">
      <w:pPr>
        <w:tabs>
          <w:tab w:val="left" w:pos="993"/>
        </w:tabs>
        <w:autoSpaceDE w:val="0"/>
        <w:autoSpaceDN w:val="0"/>
        <w:adjustRightInd w:val="0"/>
        <w:ind w:firstLine="709"/>
        <w:jc w:val="both"/>
      </w:pPr>
      <w:r w:rsidRPr="00CD2207">
        <w:t xml:space="preserve">- отсутствие </w:t>
      </w:r>
      <w:r w:rsidR="003A2099" w:rsidRPr="00CD2207">
        <w:t>заключение профильных подразделений Общества</w:t>
      </w:r>
      <w:r w:rsidR="005E4747" w:rsidRPr="00CD2207">
        <w:t xml:space="preserve"> о предполагаемых сроках использования активов.</w:t>
      </w:r>
      <w:r w:rsidR="00E64FDE" w:rsidRPr="00CD2207">
        <w:t xml:space="preserve"> </w:t>
      </w:r>
    </w:p>
    <w:p w:rsidR="004B5E5B" w:rsidRPr="00CD2207" w:rsidRDefault="00CE3D93" w:rsidP="00FC272F">
      <w:pPr>
        <w:tabs>
          <w:tab w:val="left" w:pos="993"/>
        </w:tabs>
        <w:autoSpaceDE w:val="0"/>
        <w:autoSpaceDN w:val="0"/>
        <w:adjustRightInd w:val="0"/>
        <w:ind w:firstLine="709"/>
        <w:jc w:val="both"/>
      </w:pPr>
      <w:r w:rsidRPr="00CD2207">
        <w:t>5</w:t>
      </w:r>
      <w:r w:rsidR="000767C2" w:rsidRPr="00CD2207">
        <w:t>.3</w:t>
      </w:r>
      <w:r w:rsidR="004B5E5B" w:rsidRPr="00CD2207">
        <w:t>.</w:t>
      </w:r>
      <w:r w:rsidR="00FB60F0" w:rsidRPr="00CD2207">
        <w:t>4</w:t>
      </w:r>
      <w:r w:rsidR="004B5E5B" w:rsidRPr="00CD2207">
        <w:t xml:space="preserve"> Определение ежемесячной суммы амортизационных отчислений по нематериальн</w:t>
      </w:r>
      <w:r w:rsidR="00FB60F0" w:rsidRPr="00CD2207">
        <w:t>ым</w:t>
      </w:r>
      <w:r w:rsidR="004B5E5B" w:rsidRPr="00CD2207">
        <w:t xml:space="preserve"> актив</w:t>
      </w:r>
      <w:r w:rsidR="00FB60F0" w:rsidRPr="00CD2207">
        <w:t>ам с определенным сроком полезного использования</w:t>
      </w:r>
      <w:r w:rsidR="004B5E5B" w:rsidRPr="00CD2207">
        <w:t xml:space="preserve"> производится одним из следующих способов:</w:t>
      </w:r>
    </w:p>
    <w:p w:rsidR="004B5E5B" w:rsidRPr="00CD2207" w:rsidRDefault="004B5E5B" w:rsidP="00FC272F">
      <w:pPr>
        <w:tabs>
          <w:tab w:val="left" w:pos="993"/>
        </w:tabs>
        <w:autoSpaceDE w:val="0"/>
        <w:autoSpaceDN w:val="0"/>
        <w:adjustRightInd w:val="0"/>
        <w:ind w:firstLine="709"/>
        <w:jc w:val="both"/>
      </w:pPr>
      <w:r w:rsidRPr="00CD2207">
        <w:t>линейный способ;</w:t>
      </w:r>
    </w:p>
    <w:p w:rsidR="00BA6A92" w:rsidRPr="00CD2207" w:rsidRDefault="004327A1" w:rsidP="00FC272F">
      <w:pPr>
        <w:tabs>
          <w:tab w:val="left" w:pos="993"/>
        </w:tabs>
        <w:autoSpaceDE w:val="0"/>
        <w:autoSpaceDN w:val="0"/>
        <w:adjustRightInd w:val="0"/>
        <w:ind w:firstLine="709"/>
        <w:jc w:val="both"/>
      </w:pPr>
      <w:r w:rsidRPr="00CD2207">
        <w:t xml:space="preserve">Факторы, свидетельствующие о невозможности (возможности) определения сроков полезного использования, а также ожидаемые сроки использования НМА и способы </w:t>
      </w:r>
      <w:r w:rsidR="00A6755D" w:rsidRPr="00CD2207">
        <w:t xml:space="preserve">амортизации </w:t>
      </w:r>
      <w:r w:rsidRPr="00CD2207">
        <w:t xml:space="preserve">анализируются    комиссией по учету ОС и НМА при принятии к учету объекта НМА, а также подлежат ежегодному пересмотру в срок с 15 до 30 декабря отчетного года с целью уточнения </w:t>
      </w:r>
      <w:r w:rsidR="00A6755D" w:rsidRPr="00CD2207">
        <w:t xml:space="preserve"> </w:t>
      </w:r>
      <w:r w:rsidRPr="00CD2207">
        <w:t xml:space="preserve">по состоянию на 31 декабря отчетного года. </w:t>
      </w:r>
    </w:p>
    <w:p w:rsidR="00BA6A92" w:rsidRPr="00CD2207" w:rsidRDefault="004327A1" w:rsidP="00FC272F">
      <w:pPr>
        <w:tabs>
          <w:tab w:val="left" w:pos="993"/>
        </w:tabs>
        <w:autoSpaceDE w:val="0"/>
        <w:autoSpaceDN w:val="0"/>
        <w:adjustRightInd w:val="0"/>
        <w:ind w:firstLine="709"/>
        <w:jc w:val="both"/>
      </w:pPr>
      <w:r w:rsidRPr="00CD2207">
        <w:t xml:space="preserve">Срок полезного использования НМА подлежат уточнению в случае, если ожидаемые сроки  использования </w:t>
      </w:r>
      <w:r w:rsidR="0079390A" w:rsidRPr="00CD2207">
        <w:t xml:space="preserve">актива с целью получения </w:t>
      </w:r>
      <w:r w:rsidR="00A6755D" w:rsidRPr="00CD2207">
        <w:t xml:space="preserve">экономических </w:t>
      </w:r>
      <w:r w:rsidRPr="00CD2207">
        <w:t xml:space="preserve">увеличиваются более чем на 5% ранее установленных сроков. </w:t>
      </w:r>
    </w:p>
    <w:p w:rsidR="00BA6A92" w:rsidRPr="00CD2207" w:rsidRDefault="00D13B13" w:rsidP="00FC272F">
      <w:pPr>
        <w:tabs>
          <w:tab w:val="left" w:pos="993"/>
        </w:tabs>
        <w:autoSpaceDE w:val="0"/>
        <w:autoSpaceDN w:val="0"/>
        <w:adjustRightInd w:val="0"/>
        <w:ind w:firstLine="709"/>
        <w:jc w:val="both"/>
      </w:pPr>
      <w:r w:rsidRPr="00CD2207">
        <w:t xml:space="preserve">Способ начисления амортизации подлежит уточнению в случае если </w:t>
      </w:r>
      <w:r w:rsidR="00BA6A92" w:rsidRPr="00CD2207">
        <w:t xml:space="preserve">расчетная сумма </w:t>
      </w:r>
      <w:r w:rsidRPr="00CD2207">
        <w:t>ожидаемо</w:t>
      </w:r>
      <w:r w:rsidR="00BA6A92" w:rsidRPr="00CD2207">
        <w:t>го</w:t>
      </w:r>
      <w:r w:rsidRPr="00CD2207">
        <w:t xml:space="preserve"> поступлени</w:t>
      </w:r>
      <w:r w:rsidR="00BA6A92" w:rsidRPr="00CD2207">
        <w:t>я</w:t>
      </w:r>
      <w:r w:rsidRPr="00CD2207">
        <w:t xml:space="preserve"> экономических выгод от использования НМА </w:t>
      </w:r>
      <w:r w:rsidR="00BA6A92" w:rsidRPr="00CD2207">
        <w:t>изменилась более чем на 5% ранее рассчитанной суммы.</w:t>
      </w:r>
      <w:r w:rsidRPr="00CD2207">
        <w:t xml:space="preserve"> </w:t>
      </w:r>
      <w:r w:rsidR="004327A1" w:rsidRPr="00CD2207">
        <w:t xml:space="preserve"> </w:t>
      </w:r>
    </w:p>
    <w:p w:rsidR="00BA6A92" w:rsidRPr="00CD2207" w:rsidRDefault="004327A1" w:rsidP="00FC272F">
      <w:pPr>
        <w:tabs>
          <w:tab w:val="left" w:pos="993"/>
        </w:tabs>
        <w:autoSpaceDE w:val="0"/>
        <w:autoSpaceDN w:val="0"/>
        <w:adjustRightInd w:val="0"/>
        <w:ind w:firstLine="709"/>
        <w:jc w:val="both"/>
      </w:pPr>
      <w:r w:rsidRPr="00CD2207">
        <w:t xml:space="preserve">В случае возникновения возможности для определения сроков полезного использования НМА, учитываемых ранее как НМА с неопределенным сроком полезного использования, комиссия определяет сроки полезного использования и способ амортизации для таких НМА. </w:t>
      </w:r>
    </w:p>
    <w:p w:rsidR="004327A1" w:rsidRPr="00CD2207" w:rsidRDefault="004327A1" w:rsidP="00FC272F">
      <w:pPr>
        <w:tabs>
          <w:tab w:val="left" w:pos="993"/>
        </w:tabs>
        <w:autoSpaceDE w:val="0"/>
        <w:autoSpaceDN w:val="0"/>
        <w:adjustRightInd w:val="0"/>
        <w:ind w:firstLine="709"/>
        <w:jc w:val="both"/>
      </w:pPr>
      <w:r w:rsidRPr="00CD2207">
        <w:t xml:space="preserve">По окончании работы комиссии составляется Протокол ежегодного пересмотра сроков полезного использования НМА по состоянию на 31 декабря отчетного года, который утверждается руководителем Общества.    </w:t>
      </w:r>
    </w:p>
    <w:p w:rsidR="004327A1" w:rsidRPr="00CD2207" w:rsidRDefault="0079390A" w:rsidP="00FC272F">
      <w:pPr>
        <w:tabs>
          <w:tab w:val="left" w:pos="993"/>
        </w:tabs>
        <w:autoSpaceDE w:val="0"/>
        <w:autoSpaceDN w:val="0"/>
        <w:adjustRightInd w:val="0"/>
        <w:ind w:firstLine="709"/>
        <w:jc w:val="both"/>
      </w:pPr>
      <w:r w:rsidRPr="00CD2207">
        <w:t xml:space="preserve">Возникающие в связи с этими уточнениями  корректировки отражаются в бухгалтерском учете как изменения в оценочных значениях на 31 декабря отчетного года. </w:t>
      </w:r>
    </w:p>
    <w:p w:rsidR="004B5E5B" w:rsidRPr="00CD2207" w:rsidRDefault="00CE3D93" w:rsidP="00FC272F">
      <w:pPr>
        <w:tabs>
          <w:tab w:val="left" w:pos="993"/>
        </w:tabs>
        <w:autoSpaceDE w:val="0"/>
        <w:autoSpaceDN w:val="0"/>
        <w:adjustRightInd w:val="0"/>
        <w:ind w:firstLine="709"/>
        <w:jc w:val="both"/>
      </w:pPr>
      <w:r w:rsidRPr="00CD2207">
        <w:lastRenderedPageBreak/>
        <w:t>5</w:t>
      </w:r>
      <w:r w:rsidR="000767C2" w:rsidRPr="00CD2207">
        <w:t>.3</w:t>
      </w:r>
      <w:r w:rsidR="004B5E5B" w:rsidRPr="00CD2207">
        <w:t>.</w:t>
      </w:r>
      <w:r w:rsidR="00DF17DA" w:rsidRPr="00CD2207">
        <w:t>5</w:t>
      </w:r>
      <w:r w:rsidR="000767C2" w:rsidRPr="00CD2207">
        <w:t>.</w:t>
      </w:r>
      <w:r w:rsidR="004B5E5B" w:rsidRPr="00CD2207">
        <w:t xml:space="preserve"> Переоценка нематериальных активов </w:t>
      </w:r>
      <w:r w:rsidR="00DF17DA" w:rsidRPr="00CD2207">
        <w:t>по текущей рыночной</w:t>
      </w:r>
      <w:r w:rsidR="001965C9" w:rsidRPr="00CD2207">
        <w:t xml:space="preserve"> стоимости</w:t>
      </w:r>
      <w:r w:rsidR="00DF17DA" w:rsidRPr="00CD2207">
        <w:t xml:space="preserve">  на конец отчетного года, а также проверка на обесценение в порядке, определенном Международными стандартами финансовой отчетности, </w:t>
      </w:r>
      <w:r w:rsidR="004B5E5B" w:rsidRPr="00CD2207">
        <w:t xml:space="preserve">не производится. </w:t>
      </w:r>
    </w:p>
    <w:p w:rsidR="00DF17DA" w:rsidRPr="00CD2207" w:rsidRDefault="00CE3D93" w:rsidP="00FC272F">
      <w:pPr>
        <w:tabs>
          <w:tab w:val="left" w:pos="993"/>
        </w:tabs>
        <w:autoSpaceDE w:val="0"/>
        <w:autoSpaceDN w:val="0"/>
        <w:adjustRightInd w:val="0"/>
        <w:ind w:firstLine="709"/>
        <w:jc w:val="both"/>
      </w:pPr>
      <w:r w:rsidRPr="00CD2207">
        <w:t>5</w:t>
      </w:r>
      <w:r w:rsidR="00DF17DA" w:rsidRPr="00CD2207">
        <w:t xml:space="preserve">.3.6. Нематериальные активы, полученные в пользование, учитываются на </w:t>
      </w:r>
      <w:proofErr w:type="spellStart"/>
      <w:r w:rsidR="00DF17DA" w:rsidRPr="00CD2207">
        <w:t>забалансовом</w:t>
      </w:r>
      <w:proofErr w:type="spellEnd"/>
      <w:r w:rsidR="00DF17DA" w:rsidRPr="00CD2207">
        <w:t xml:space="preserve"> счете 012 «Нематериальные активы</w:t>
      </w:r>
      <w:r w:rsidR="00260E89" w:rsidRPr="00CD2207">
        <w:t>,</w:t>
      </w:r>
      <w:r w:rsidR="00DF17DA" w:rsidRPr="00CD2207">
        <w:t xml:space="preserve"> полученные в пользование»</w:t>
      </w:r>
      <w:r w:rsidR="008802CD" w:rsidRPr="00CD2207">
        <w:t xml:space="preserve"> в оценке, определяемой исходя из размера вознаграждения, установленного в договоре</w:t>
      </w:r>
      <w:r w:rsidR="00DF17DA" w:rsidRPr="00CD2207">
        <w:t>.</w:t>
      </w:r>
    </w:p>
    <w:p w:rsidR="003B3183" w:rsidRPr="00CD2207" w:rsidRDefault="003B3183" w:rsidP="00FC272F">
      <w:pPr>
        <w:tabs>
          <w:tab w:val="left" w:pos="993"/>
        </w:tabs>
        <w:autoSpaceDE w:val="0"/>
        <w:autoSpaceDN w:val="0"/>
        <w:adjustRightInd w:val="0"/>
        <w:ind w:firstLine="709"/>
        <w:jc w:val="both"/>
      </w:pPr>
    </w:p>
    <w:p w:rsidR="003B3183" w:rsidRPr="00CD2207" w:rsidRDefault="00CE3D93" w:rsidP="00FC272F">
      <w:pPr>
        <w:tabs>
          <w:tab w:val="left" w:pos="993"/>
        </w:tabs>
        <w:autoSpaceDE w:val="0"/>
        <w:autoSpaceDN w:val="0"/>
        <w:adjustRightInd w:val="0"/>
        <w:ind w:firstLine="709"/>
        <w:jc w:val="both"/>
      </w:pPr>
      <w:r w:rsidRPr="00CD2207">
        <w:t>5</w:t>
      </w:r>
      <w:r w:rsidR="000767C2" w:rsidRPr="00CD2207">
        <w:t xml:space="preserve">.4. </w:t>
      </w:r>
      <w:r w:rsidR="003B3183" w:rsidRPr="00CD2207">
        <w:t>Учет финансовых вложений</w:t>
      </w:r>
    </w:p>
    <w:p w:rsidR="00407739" w:rsidRPr="00CD2207" w:rsidRDefault="00CE3D93" w:rsidP="00FC272F">
      <w:pPr>
        <w:tabs>
          <w:tab w:val="left" w:pos="993"/>
        </w:tabs>
        <w:autoSpaceDE w:val="0"/>
        <w:autoSpaceDN w:val="0"/>
        <w:adjustRightInd w:val="0"/>
        <w:ind w:firstLine="709"/>
        <w:jc w:val="both"/>
      </w:pPr>
      <w:r w:rsidRPr="00CD2207">
        <w:t>5</w:t>
      </w:r>
      <w:r w:rsidR="00F70912" w:rsidRPr="00CD2207">
        <w:t xml:space="preserve">.4.1. Аналитический учет финансовых вложений ведется на </w:t>
      </w:r>
      <w:proofErr w:type="spellStart"/>
      <w:r w:rsidR="00F70912" w:rsidRPr="00CD2207">
        <w:t>субсчетах</w:t>
      </w:r>
      <w:proofErr w:type="spellEnd"/>
      <w:r w:rsidR="00F70912" w:rsidRPr="00CD2207">
        <w:t xml:space="preserve"> счета 58 «Финансовые вложения организации» в разрезе контрагентов</w:t>
      </w:r>
      <w:r w:rsidR="00395FDD" w:rsidRPr="00CD2207">
        <w:t xml:space="preserve"> и</w:t>
      </w:r>
      <w:r w:rsidR="00F70912" w:rsidRPr="00CD2207">
        <w:t xml:space="preserve"> договоров</w:t>
      </w:r>
      <w:r w:rsidR="00395FDD" w:rsidRPr="00CD2207">
        <w:t xml:space="preserve">. </w:t>
      </w:r>
      <w:r w:rsidR="00407739" w:rsidRPr="00CD2207">
        <w:t>3.4.2.   Финансовые вложения учитываются как краткосрочные в случае если срок обращения (погашения) составляет не более 12 месяцев после отчетной даты, как долгосрочные в случае если срок обращения (погашения) более 12 месяцев после отчетной даты.</w:t>
      </w:r>
    </w:p>
    <w:p w:rsidR="001228CB" w:rsidRPr="00CD2207" w:rsidRDefault="001228CB" w:rsidP="00FC272F">
      <w:pPr>
        <w:tabs>
          <w:tab w:val="left" w:pos="993"/>
        </w:tabs>
        <w:autoSpaceDE w:val="0"/>
        <w:autoSpaceDN w:val="0"/>
        <w:adjustRightInd w:val="0"/>
        <w:ind w:firstLine="709"/>
        <w:jc w:val="both"/>
      </w:pPr>
      <w:r w:rsidRPr="00CD2207">
        <w:t xml:space="preserve">В составе краткосрочных вложений на счетах бухгалтерского учета отдельно учитываются также высоколиквидные краткосрочные финансовые вложения – денежные эквиваленты К денежным эквивалентам относятся </w:t>
      </w:r>
      <w:r w:rsidR="006518E2" w:rsidRPr="00CD2207">
        <w:t>депозитные вклады «до востребования» в кредитных организациях со сро</w:t>
      </w:r>
      <w:r w:rsidR="003D2949" w:rsidRPr="00CD2207">
        <w:t>к</w:t>
      </w:r>
      <w:r w:rsidR="006518E2" w:rsidRPr="00CD2207">
        <w:t xml:space="preserve">ом размещения менее 12 месяцев, </w:t>
      </w:r>
      <w:r w:rsidR="00CD0BBF" w:rsidRPr="00CD2207">
        <w:t xml:space="preserve">депозитные вклады </w:t>
      </w:r>
      <w:r w:rsidR="006518E2" w:rsidRPr="00CD2207">
        <w:t xml:space="preserve">в кредитных организациях со сроком размещения менее 6 месяцев и </w:t>
      </w:r>
      <w:r w:rsidR="00CD0BBF" w:rsidRPr="00CD2207">
        <w:t xml:space="preserve"> векселя </w:t>
      </w:r>
      <w:r w:rsidRPr="00CD2207">
        <w:t xml:space="preserve"> </w:t>
      </w:r>
      <w:r w:rsidR="006518E2" w:rsidRPr="00CD2207">
        <w:t>эмитентов-кредитных организациях со сроком погашения  менее 6 месяцев с даты приобретения.</w:t>
      </w:r>
    </w:p>
    <w:p w:rsidR="006518E2" w:rsidRPr="00CD2207" w:rsidRDefault="006518E2" w:rsidP="00FC272F">
      <w:pPr>
        <w:tabs>
          <w:tab w:val="left" w:pos="993"/>
        </w:tabs>
        <w:autoSpaceDE w:val="0"/>
        <w:autoSpaceDN w:val="0"/>
        <w:adjustRightInd w:val="0"/>
        <w:ind w:firstLine="709"/>
        <w:jc w:val="both"/>
      </w:pPr>
      <w:r w:rsidRPr="00CD2207">
        <w:t xml:space="preserve">В бухгалтерской отчетности стоимость денежных эквивалентов </w:t>
      </w:r>
      <w:r w:rsidR="00614F61" w:rsidRPr="00CD2207">
        <w:t xml:space="preserve">отражается отдельно от прочих </w:t>
      </w:r>
      <w:r w:rsidRPr="00CD2207">
        <w:t xml:space="preserve"> финансовых вложений</w:t>
      </w:r>
      <w:r w:rsidR="00614F61" w:rsidRPr="00CD2207">
        <w:t>.</w:t>
      </w:r>
    </w:p>
    <w:p w:rsidR="00535718" w:rsidRPr="00CD2207" w:rsidRDefault="00CE3D93" w:rsidP="00FC272F">
      <w:pPr>
        <w:tabs>
          <w:tab w:val="left" w:pos="993"/>
        </w:tabs>
        <w:autoSpaceDE w:val="0"/>
        <w:autoSpaceDN w:val="0"/>
        <w:adjustRightInd w:val="0"/>
        <w:ind w:firstLine="709"/>
        <w:jc w:val="both"/>
      </w:pPr>
      <w:r w:rsidRPr="00CD2207">
        <w:t>5</w:t>
      </w:r>
      <w:r w:rsidR="000767C2" w:rsidRPr="00CD2207">
        <w:t>.4</w:t>
      </w:r>
      <w:r w:rsidR="003B3183" w:rsidRPr="00CD2207">
        <w:t>.</w:t>
      </w:r>
      <w:r w:rsidR="00FA5065" w:rsidRPr="00CD2207">
        <w:t>3</w:t>
      </w:r>
      <w:r w:rsidR="000767C2" w:rsidRPr="00CD2207">
        <w:t>.</w:t>
      </w:r>
      <w:r w:rsidR="003B3183" w:rsidRPr="00CD2207">
        <w:t xml:space="preserve"> В п</w:t>
      </w:r>
      <w:r w:rsidR="00A0632D" w:rsidRPr="00CD2207">
        <w:t xml:space="preserve">ервоначальную стоимость финансовых вложений включаются все затраты, связанные с их приобретением, даже если указанные затраты несущественны </w:t>
      </w:r>
      <w:r w:rsidR="00AE39E1" w:rsidRPr="00CD2207">
        <w:t>по сравнению с суммой, уплачиваемой в соответствии с договором продавцу</w:t>
      </w:r>
      <w:r w:rsidR="00A0632D" w:rsidRPr="00CD2207">
        <w:t xml:space="preserve"> финансовых вложений.</w:t>
      </w:r>
      <w:r w:rsidR="00AE39E1" w:rsidRPr="00CD2207">
        <w:t xml:space="preserve"> </w:t>
      </w:r>
    </w:p>
    <w:p w:rsidR="003B3183" w:rsidRPr="00CD2207" w:rsidRDefault="003B3183" w:rsidP="00FC272F">
      <w:pPr>
        <w:tabs>
          <w:tab w:val="left" w:pos="993"/>
        </w:tabs>
        <w:autoSpaceDE w:val="0"/>
        <w:autoSpaceDN w:val="0"/>
        <w:adjustRightInd w:val="0"/>
        <w:ind w:firstLine="709"/>
        <w:jc w:val="both"/>
      </w:pPr>
      <w:r w:rsidRPr="00CD2207">
        <w:t xml:space="preserve">Затраты по кредитам (займам), полученным на приобретение  финансовых вложений, в полной сумме включаются в состав прочих расходов и в первоначальной стоимости  финансовых вложений не учитываются. </w:t>
      </w:r>
    </w:p>
    <w:p w:rsidR="003B3183" w:rsidRPr="00CD2207" w:rsidRDefault="00CE3D93" w:rsidP="00FC272F">
      <w:pPr>
        <w:tabs>
          <w:tab w:val="left" w:pos="993"/>
        </w:tabs>
        <w:autoSpaceDE w:val="0"/>
        <w:autoSpaceDN w:val="0"/>
        <w:adjustRightInd w:val="0"/>
        <w:ind w:firstLine="709"/>
        <w:jc w:val="both"/>
      </w:pPr>
      <w:r w:rsidRPr="00CD2207">
        <w:t>5</w:t>
      </w:r>
      <w:r w:rsidR="000767C2" w:rsidRPr="00CD2207">
        <w:t>.4.</w:t>
      </w:r>
      <w:r w:rsidR="00FA5065" w:rsidRPr="00CD2207">
        <w:t>4</w:t>
      </w:r>
      <w:r w:rsidR="000767C2" w:rsidRPr="00CD2207">
        <w:t>.</w:t>
      </w:r>
      <w:r w:rsidR="003B3183" w:rsidRPr="00CD2207">
        <w:t xml:space="preserve"> Финансовые вложения, по которым не определяется текущая рыночная стоимость, подлежат отражению в бухгалтерском учете и в бухгалтерской отчетности на отчетную дату по первоначальной стоимости.</w:t>
      </w:r>
    </w:p>
    <w:p w:rsidR="003B3183" w:rsidRPr="00CD2207" w:rsidRDefault="003B3183" w:rsidP="00FC272F">
      <w:pPr>
        <w:tabs>
          <w:tab w:val="left" w:pos="993"/>
        </w:tabs>
        <w:ind w:right="-81" w:firstLine="709"/>
        <w:jc w:val="both"/>
      </w:pPr>
      <w:r w:rsidRPr="00CD2207">
        <w:t>Финансовые вложения, по которым можно определить в установленном порядке текущую рыночную стоимость, отражаются в бухгалтерской отчетности на конец отчетного года по текущей рыночной стоимости путем корректировки их оценки на предыдущую отчетную дату. Вышеуказанная корректировка производиться ежеквартально.</w:t>
      </w:r>
    </w:p>
    <w:p w:rsidR="00E95832" w:rsidRPr="00CD2207" w:rsidRDefault="00E95832" w:rsidP="00FC272F">
      <w:pPr>
        <w:tabs>
          <w:tab w:val="left" w:pos="993"/>
        </w:tabs>
        <w:ind w:right="-81" w:firstLine="709"/>
        <w:jc w:val="both"/>
      </w:pPr>
      <w:r w:rsidRPr="00CD2207">
        <w:t>Оценка финансовых вложений на конец отчетного периода производится в соответствии с принятым способом оценки финансовых вложений при их выбытии.</w:t>
      </w:r>
    </w:p>
    <w:p w:rsidR="0061500F" w:rsidRPr="00CD2207" w:rsidRDefault="0061500F" w:rsidP="00FC272F">
      <w:pPr>
        <w:tabs>
          <w:tab w:val="left" w:pos="993"/>
        </w:tabs>
        <w:ind w:right="-81" w:firstLine="709"/>
        <w:jc w:val="both"/>
      </w:pPr>
      <w:r w:rsidRPr="00CD2207">
        <w:t xml:space="preserve">Ценные бумаги, не принадлежащие организации на праве собственности, хозяйственного ведения или оперативного управления, но находящиеся в ее пользовании или распоряжении в соответствии с условиями договора, принимаются к бухгалтерскому учету в оценке, предусмотренной в договоре.   </w:t>
      </w:r>
    </w:p>
    <w:p w:rsidR="00B01816" w:rsidRPr="00CD2207" w:rsidRDefault="00CE3D93" w:rsidP="00FC272F">
      <w:pPr>
        <w:tabs>
          <w:tab w:val="left" w:pos="993"/>
        </w:tabs>
        <w:ind w:right="-81" w:firstLine="709"/>
        <w:jc w:val="both"/>
      </w:pPr>
      <w:r w:rsidRPr="00CD2207">
        <w:t>5</w:t>
      </w:r>
      <w:r w:rsidR="00B01816" w:rsidRPr="00CD2207">
        <w:t>.4.</w:t>
      </w:r>
      <w:r w:rsidR="00FA5065" w:rsidRPr="00CD2207">
        <w:t>5</w:t>
      </w:r>
      <w:r w:rsidR="00B01816" w:rsidRPr="00CD2207">
        <w:t xml:space="preserve">. По долговым ценным бумагам, по которым не определяется текущая рыночная стоимость, разница между первоначальной и номинальной стоимостью </w:t>
      </w:r>
      <w:r w:rsidR="004F29F4" w:rsidRPr="00CD2207">
        <w:t>относится на финансовые результаты равномерно</w:t>
      </w:r>
      <w:r w:rsidR="00293420" w:rsidRPr="00CD2207">
        <w:t xml:space="preserve"> (ежемесячно)</w:t>
      </w:r>
      <w:r w:rsidR="004F29F4" w:rsidRPr="00CD2207">
        <w:t xml:space="preserve"> в течение срока обращения ценной бумаги</w:t>
      </w:r>
      <w:r w:rsidR="00293420" w:rsidRPr="00CD2207">
        <w:t xml:space="preserve"> в соответствии с условиями выпуска</w:t>
      </w:r>
      <w:r w:rsidR="00456107" w:rsidRPr="00CD2207">
        <w:t>.</w:t>
      </w:r>
      <w:r w:rsidR="00293420" w:rsidRPr="00CD2207">
        <w:t xml:space="preserve">    </w:t>
      </w:r>
      <w:r w:rsidR="004F29F4" w:rsidRPr="00CD2207">
        <w:t xml:space="preserve"> </w:t>
      </w:r>
      <w:r w:rsidR="00B01816" w:rsidRPr="00CD2207">
        <w:t xml:space="preserve"> </w:t>
      </w:r>
    </w:p>
    <w:p w:rsidR="00E172CC" w:rsidRPr="00CD2207" w:rsidRDefault="00CE3D93" w:rsidP="00FC272F">
      <w:pPr>
        <w:tabs>
          <w:tab w:val="left" w:pos="993"/>
        </w:tabs>
        <w:ind w:right="-81" w:firstLine="709"/>
        <w:jc w:val="both"/>
      </w:pPr>
      <w:r w:rsidRPr="00CD2207">
        <w:t>5</w:t>
      </w:r>
      <w:r w:rsidR="00E172CC" w:rsidRPr="00CD2207">
        <w:t>.4.</w:t>
      </w:r>
      <w:r w:rsidR="00FA5065" w:rsidRPr="00CD2207">
        <w:t>6</w:t>
      </w:r>
      <w:r w:rsidR="00E172CC" w:rsidRPr="00CD2207">
        <w:t>. По долговым ценным бумагам и предоставленным займам расчет оценки по дисконтированной стоимости не производится.</w:t>
      </w:r>
    </w:p>
    <w:p w:rsidR="00E95832" w:rsidRPr="00CD2207" w:rsidRDefault="00CE3D93" w:rsidP="00FC272F">
      <w:pPr>
        <w:tabs>
          <w:tab w:val="left" w:pos="993"/>
        </w:tabs>
        <w:ind w:firstLine="709"/>
        <w:jc w:val="both"/>
      </w:pPr>
      <w:r w:rsidRPr="00CD2207">
        <w:t>5</w:t>
      </w:r>
      <w:r w:rsidR="000767C2" w:rsidRPr="00CD2207">
        <w:t>.4</w:t>
      </w:r>
      <w:r w:rsidR="003B3183" w:rsidRPr="00CD2207">
        <w:t>.</w:t>
      </w:r>
      <w:r w:rsidR="00FA5065" w:rsidRPr="00CD2207">
        <w:t>7</w:t>
      </w:r>
      <w:r w:rsidR="000767C2" w:rsidRPr="00CD2207">
        <w:t>.</w:t>
      </w:r>
      <w:r w:rsidR="003B3183" w:rsidRPr="00CD2207">
        <w:t xml:space="preserve"> </w:t>
      </w:r>
      <w:r w:rsidR="00535718" w:rsidRPr="00CD2207">
        <w:t>При выбытии актива, принятого к бухгалтерскому учету в качестве финансовых вложений, по которому не определяется текущая рыночная стоимость, его стоимость определяется</w:t>
      </w:r>
      <w:r w:rsidR="00E95832" w:rsidRPr="00CD2207">
        <w:t>:</w:t>
      </w:r>
    </w:p>
    <w:p w:rsidR="00E95832" w:rsidRPr="00CD2207" w:rsidRDefault="00E95832" w:rsidP="00FC272F">
      <w:pPr>
        <w:tabs>
          <w:tab w:val="left" w:pos="993"/>
        </w:tabs>
        <w:ind w:firstLine="709"/>
        <w:jc w:val="both"/>
      </w:pPr>
      <w:r w:rsidRPr="00CD2207">
        <w:lastRenderedPageBreak/>
        <w:t>- для ценных бумаг -</w:t>
      </w:r>
      <w:r w:rsidR="00535718" w:rsidRPr="00CD2207">
        <w:t xml:space="preserve"> по первоначальной стоимости первых по времени приобретения финансовых вложений (способ ФИФО)</w:t>
      </w:r>
      <w:r w:rsidR="009D00DC" w:rsidRPr="00CD2207">
        <w:t xml:space="preserve">.  В течение месяца применяется  способ скользящей ФИФО: на каждую дату выбытия </w:t>
      </w:r>
      <w:r w:rsidR="0076013A" w:rsidRPr="00CD2207">
        <w:t xml:space="preserve">остаток </w:t>
      </w:r>
      <w:r w:rsidR="009D00DC" w:rsidRPr="00CD2207">
        <w:t>ценны</w:t>
      </w:r>
      <w:r w:rsidR="0076013A" w:rsidRPr="00CD2207">
        <w:t>х</w:t>
      </w:r>
      <w:r w:rsidR="009D00DC" w:rsidRPr="00CD2207">
        <w:t xml:space="preserve"> бумаг оценива</w:t>
      </w:r>
      <w:r w:rsidR="0076013A" w:rsidRPr="00CD2207">
        <w:t>е</w:t>
      </w:r>
      <w:r w:rsidR="009D00DC" w:rsidRPr="00CD2207">
        <w:t xml:space="preserve">тся </w:t>
      </w:r>
      <w:r w:rsidR="00497508" w:rsidRPr="00CD2207">
        <w:t>по</w:t>
      </w:r>
      <w:r w:rsidR="0076013A" w:rsidRPr="00CD2207">
        <w:t xml:space="preserve"> стоимости </w:t>
      </w:r>
      <w:r w:rsidR="009D00DC" w:rsidRPr="00CD2207">
        <w:t xml:space="preserve"> ценных бумаг на дату предшествующей операции</w:t>
      </w:r>
      <w:r w:rsidRPr="00CD2207">
        <w:t>;</w:t>
      </w:r>
    </w:p>
    <w:p w:rsidR="00535718" w:rsidRPr="00CD2207" w:rsidRDefault="00E95832" w:rsidP="00FC272F">
      <w:pPr>
        <w:tabs>
          <w:tab w:val="left" w:pos="993"/>
        </w:tabs>
        <w:ind w:firstLine="709"/>
        <w:jc w:val="both"/>
        <w:rPr>
          <w:bCs/>
        </w:rPr>
      </w:pPr>
      <w:r w:rsidRPr="00CD2207">
        <w:t xml:space="preserve">- для </w:t>
      </w:r>
      <w:r w:rsidR="006E7E5E" w:rsidRPr="00CD2207">
        <w:t>вкладов в уставные (складочные)</w:t>
      </w:r>
      <w:r w:rsidR="0076013A" w:rsidRPr="00CD2207">
        <w:t xml:space="preserve">  </w:t>
      </w:r>
      <w:r w:rsidR="006E7E5E" w:rsidRPr="00CD2207">
        <w:t>капиталы (кроме акций); предоставленных займов; депозитных вкладов в кредитных организациях; дебиторской задолженности, приобретенной на основании уступки права требования -  по первоначальной стоимости каждой единицы бухгалтерского учета</w:t>
      </w:r>
      <w:r w:rsidR="00535718" w:rsidRPr="00CD2207">
        <w:t>.</w:t>
      </w:r>
    </w:p>
    <w:p w:rsidR="00535718" w:rsidRPr="00CD2207" w:rsidRDefault="00535718" w:rsidP="00FC272F">
      <w:pPr>
        <w:tabs>
          <w:tab w:val="left" w:pos="993"/>
        </w:tabs>
        <w:ind w:right="-81" w:firstLine="709"/>
        <w:jc w:val="both"/>
      </w:pPr>
      <w:r w:rsidRPr="00CD2207">
        <w:t>При выбытии активов, принятых к бухгалтерскому учету в качестве финансовых вложений, по которым определяется текущая рыночная стоимость, их стоимость определяется Обществом исходя из последней оценки.</w:t>
      </w:r>
    </w:p>
    <w:p w:rsidR="00537050" w:rsidRPr="00CD2207" w:rsidRDefault="00CE3D93" w:rsidP="00FC272F">
      <w:pPr>
        <w:tabs>
          <w:tab w:val="left" w:pos="993"/>
        </w:tabs>
        <w:ind w:right="-81" w:firstLine="709"/>
        <w:jc w:val="both"/>
      </w:pPr>
      <w:r w:rsidRPr="00CD2207">
        <w:t>5</w:t>
      </w:r>
      <w:r w:rsidR="00537050" w:rsidRPr="00CD2207">
        <w:t>.4.</w:t>
      </w:r>
      <w:r w:rsidR="00FA5065" w:rsidRPr="00CD2207">
        <w:t>8</w:t>
      </w:r>
      <w:r w:rsidR="00537050" w:rsidRPr="00CD2207">
        <w:t>. Доходы по финансовым вложениям признаются прочими поступлениями в соответствии с Положением по бухгалтерскому учету «Доходы организации» ПБУ 9/99, утвержденным Приказом Минфина РФ от 06.05.1999 № 32н.</w:t>
      </w:r>
    </w:p>
    <w:p w:rsidR="00B21870" w:rsidRPr="00CD2207" w:rsidRDefault="00CE3D93" w:rsidP="00FC272F">
      <w:pPr>
        <w:tabs>
          <w:tab w:val="left" w:pos="993"/>
        </w:tabs>
        <w:ind w:right="-81" w:firstLine="709"/>
        <w:jc w:val="both"/>
      </w:pPr>
      <w:r w:rsidRPr="00CD2207">
        <w:t>5</w:t>
      </w:r>
      <w:r w:rsidR="00B21870" w:rsidRPr="00CD2207">
        <w:t>.4.</w:t>
      </w:r>
      <w:r w:rsidR="00FA5065" w:rsidRPr="00CD2207">
        <w:t>9</w:t>
      </w:r>
      <w:r w:rsidR="00B21870" w:rsidRPr="00CD2207">
        <w:t xml:space="preserve">. </w:t>
      </w:r>
      <w:r w:rsidR="00254DC7" w:rsidRPr="00CD2207">
        <w:t xml:space="preserve">Для целей проверки на обесценение финансовых вложений, по которым не определяется текущая рыночная стоимость, ежеквартально по состоянию на отчетную дату  </w:t>
      </w:r>
      <w:r w:rsidR="00911E6D" w:rsidRPr="00CD2207">
        <w:t xml:space="preserve">промежуточной бухгалтерской </w:t>
      </w:r>
      <w:r w:rsidR="00254DC7" w:rsidRPr="00CD2207">
        <w:t xml:space="preserve">определяется расчетная стоимость финансовых вложений.  </w:t>
      </w:r>
      <w:r w:rsidR="00B21870" w:rsidRPr="00CD2207">
        <w:t xml:space="preserve">По состоянию на 31 декабря отчетного года организация проводит  ежегодную проверку на обесценение финансовых вложений. </w:t>
      </w:r>
      <w:r w:rsidR="0006736A" w:rsidRPr="00CD2207">
        <w:t xml:space="preserve">Проверку проводит комиссия, утверждаемая руководителем предприятия. </w:t>
      </w:r>
    </w:p>
    <w:p w:rsidR="001B0B90" w:rsidRPr="00CD2207" w:rsidRDefault="00FC54EB" w:rsidP="00FC272F">
      <w:pPr>
        <w:tabs>
          <w:tab w:val="left" w:pos="993"/>
        </w:tabs>
        <w:ind w:right="-81" w:firstLine="709"/>
        <w:jc w:val="both"/>
      </w:pPr>
      <w:r w:rsidRPr="00CD2207">
        <w:t>Цель ежегодной проверки на обесценение финансовых вложений – выявить наличие или отсутствие  устойчивого существенного снижения стоимости финансовых вложений по состоянию на 31 декабря отчетного года. В случае наличия устойчивого существенного снижения стоимости финансовых вложений по состоянию на 31 декабря отчетного года организация создает резерв под обесценение финансовых вложений.</w:t>
      </w:r>
      <w:r w:rsidR="004D5B9B" w:rsidRPr="00CD2207">
        <w:t xml:space="preserve"> Резерв под обесценение стоимости финансовых вложений создается 31 декабря отчетного года в размере, равном разнице между учетной и расчетной стоимостью финансовых вложений</w:t>
      </w:r>
      <w:r w:rsidR="0006736A" w:rsidRPr="00CD2207">
        <w:t>, на основании решения комиссии, которое утверждается руководителем организации.</w:t>
      </w:r>
      <w:r w:rsidR="004D5B9B" w:rsidRPr="00CD2207">
        <w:t xml:space="preserve"> </w:t>
      </w:r>
      <w:r w:rsidR="00AD7DD2" w:rsidRPr="00CD2207">
        <w:t>Резерв создается в составе прочих расходов.</w:t>
      </w:r>
    </w:p>
    <w:p w:rsidR="00FC54EB" w:rsidRPr="00CD2207" w:rsidRDefault="00FC54EB" w:rsidP="00FC272F">
      <w:pPr>
        <w:tabs>
          <w:tab w:val="left" w:pos="993"/>
        </w:tabs>
        <w:ind w:right="-81" w:firstLine="709"/>
        <w:jc w:val="both"/>
      </w:pPr>
      <w:r w:rsidRPr="00CD2207">
        <w:t xml:space="preserve">При этом </w:t>
      </w:r>
      <w:r w:rsidR="001B0B90" w:rsidRPr="00CD2207">
        <w:t xml:space="preserve">наличие устойчивого существенного снижения стоимости финансовых вложений </w:t>
      </w:r>
      <w:r w:rsidR="00911E6D" w:rsidRPr="00CD2207">
        <w:t xml:space="preserve">на 31 декабря отчетного года </w:t>
      </w:r>
      <w:r w:rsidR="001B0B90" w:rsidRPr="00CD2207">
        <w:t xml:space="preserve">подтверждается при одновременном выполнении следующих условий: </w:t>
      </w:r>
      <w:r w:rsidRPr="00CD2207">
        <w:t xml:space="preserve">  </w:t>
      </w:r>
    </w:p>
    <w:p w:rsidR="006B1359" w:rsidRPr="00CD2207" w:rsidRDefault="006B1359" w:rsidP="00FC272F">
      <w:pPr>
        <w:numPr>
          <w:ilvl w:val="0"/>
          <w:numId w:val="51"/>
        </w:numPr>
        <w:tabs>
          <w:tab w:val="left" w:pos="0"/>
        </w:tabs>
        <w:ind w:left="0" w:right="-81" w:firstLine="709"/>
        <w:jc w:val="both"/>
      </w:pPr>
      <w:r w:rsidRPr="00CD2207">
        <w:t>У</w:t>
      </w:r>
      <w:r w:rsidR="00C37176" w:rsidRPr="00CD2207">
        <w:t xml:space="preserve">четная стоимость финансовых вложений по состоянию на 31 декабря отчетного года </w:t>
      </w:r>
      <w:r w:rsidR="00CD2037" w:rsidRPr="00CD2207">
        <w:t xml:space="preserve"> и по состоянию на 31 декабря предыдущего отчетного года </w:t>
      </w:r>
      <w:r w:rsidR="00C37176" w:rsidRPr="00CD2207">
        <w:t xml:space="preserve">более чем на 10% выше расчетной стоимости финансовых вложений на </w:t>
      </w:r>
      <w:r w:rsidR="00CD2037" w:rsidRPr="00CD2207">
        <w:t xml:space="preserve">те же даты. При этом для определения учетной и расчетной стоимости финансовых вложений </w:t>
      </w:r>
      <w:r w:rsidR="00C37176" w:rsidRPr="00CD2207">
        <w:t xml:space="preserve"> </w:t>
      </w:r>
      <w:r w:rsidR="00CD2037" w:rsidRPr="00CD2207">
        <w:t xml:space="preserve">на 31 декабря </w:t>
      </w:r>
      <w:r w:rsidRPr="00CD2207">
        <w:t>отчетного (предыдущего) года анализируются показатели утвержденной отчетности по состоянию на 30 сентября отчетного (предыдущего) года.</w:t>
      </w:r>
    </w:p>
    <w:p w:rsidR="00DD46E9" w:rsidRPr="00CD2207" w:rsidRDefault="005C676A" w:rsidP="00FC272F">
      <w:pPr>
        <w:tabs>
          <w:tab w:val="left" w:pos="0"/>
        </w:tabs>
        <w:ind w:right="-81" w:firstLine="709"/>
        <w:jc w:val="both"/>
      </w:pPr>
      <w:r w:rsidRPr="00CD2207">
        <w:t xml:space="preserve"> 2) </w:t>
      </w:r>
      <w:r w:rsidR="005B56FF" w:rsidRPr="00CD2207">
        <w:t xml:space="preserve"> </w:t>
      </w:r>
      <w:r w:rsidR="006B1359" w:rsidRPr="00CD2207">
        <w:t xml:space="preserve">В течение отчетного года расчетная стоимость финансовых вложений уменьшалась более чем на 10% </w:t>
      </w:r>
      <w:r w:rsidRPr="00CD2207">
        <w:t xml:space="preserve">ежеквартально. При этом </w:t>
      </w:r>
      <w:r w:rsidR="006B1359" w:rsidRPr="00CD2207">
        <w:t xml:space="preserve"> </w:t>
      </w:r>
      <w:r w:rsidRPr="00CD2207">
        <w:t xml:space="preserve">расчетная стоимость в течение отчетного года определяется ежеквартально </w:t>
      </w:r>
      <w:r w:rsidR="00B807A2" w:rsidRPr="00CD2207">
        <w:t>по состоянию на 31 марта, 30 июня и 30 сентября отчетного года.</w:t>
      </w:r>
    </w:p>
    <w:p w:rsidR="005B56FF" w:rsidRPr="00CD2207" w:rsidRDefault="005B56FF" w:rsidP="00FC272F">
      <w:pPr>
        <w:tabs>
          <w:tab w:val="left" w:pos="0"/>
        </w:tabs>
        <w:ind w:right="-81" w:firstLine="709"/>
        <w:jc w:val="both"/>
      </w:pPr>
      <w:r w:rsidRPr="00CD2207">
        <w:t xml:space="preserve">3)    </w:t>
      </w:r>
      <w:r w:rsidR="00230A90" w:rsidRPr="00CD2207">
        <w:t xml:space="preserve">По состоянию на </w:t>
      </w:r>
      <w:r w:rsidRPr="00CD2207">
        <w:t xml:space="preserve"> </w:t>
      </w:r>
      <w:r w:rsidR="00230A90" w:rsidRPr="00CD2207">
        <w:t>31 декабря отсутствует информация о том, что в будущем возможно существенное повышение расчетной стоимости финансовых вложений.</w:t>
      </w:r>
    </w:p>
    <w:p w:rsidR="00230A90" w:rsidRPr="00CD2207" w:rsidRDefault="005B3723" w:rsidP="00FC272F">
      <w:pPr>
        <w:tabs>
          <w:tab w:val="left" w:pos="0"/>
        </w:tabs>
        <w:ind w:right="-81" w:firstLine="709"/>
        <w:jc w:val="both"/>
      </w:pPr>
      <w:r w:rsidRPr="00CD2207">
        <w:t>Порядок определения расчетной стоимости финансовых вложений:</w:t>
      </w:r>
    </w:p>
    <w:p w:rsidR="005B3723" w:rsidRPr="00CD2207" w:rsidRDefault="005B3723" w:rsidP="00FC272F">
      <w:pPr>
        <w:tabs>
          <w:tab w:val="left" w:pos="0"/>
        </w:tabs>
        <w:ind w:right="-81" w:firstLine="709"/>
        <w:jc w:val="both"/>
      </w:pPr>
      <w:r w:rsidRPr="00CD2207">
        <w:t xml:space="preserve">- по </w:t>
      </w:r>
      <w:r w:rsidR="00115EAF" w:rsidRPr="00CD2207">
        <w:t>ценным бумагам;</w:t>
      </w:r>
    </w:p>
    <w:p w:rsidR="00115EAF" w:rsidRPr="00CD2207" w:rsidRDefault="00115EAF" w:rsidP="00FC272F">
      <w:pPr>
        <w:tabs>
          <w:tab w:val="left" w:pos="0"/>
        </w:tabs>
        <w:ind w:right="-81" w:firstLine="709"/>
        <w:jc w:val="both"/>
      </w:pPr>
      <w:r w:rsidRPr="00CD2207">
        <w:t>- по вкладам в УК (кроме акций);</w:t>
      </w:r>
    </w:p>
    <w:p w:rsidR="00115EAF" w:rsidRPr="00CD2207" w:rsidRDefault="00115EAF" w:rsidP="00FC272F">
      <w:pPr>
        <w:tabs>
          <w:tab w:val="left" w:pos="0"/>
        </w:tabs>
        <w:ind w:right="-81" w:firstLine="709"/>
        <w:jc w:val="both"/>
      </w:pPr>
      <w:r w:rsidRPr="00CD2207">
        <w:t>- по предоставленным займам;</w:t>
      </w:r>
    </w:p>
    <w:p w:rsidR="00115EAF" w:rsidRPr="00CD2207" w:rsidRDefault="00115EAF" w:rsidP="00FC272F">
      <w:pPr>
        <w:tabs>
          <w:tab w:val="left" w:pos="0"/>
        </w:tabs>
        <w:ind w:right="-81" w:firstLine="709"/>
        <w:jc w:val="both"/>
      </w:pPr>
      <w:r w:rsidRPr="00CD2207">
        <w:t>- по депозитным вкладам в кредитных организациях;</w:t>
      </w:r>
    </w:p>
    <w:p w:rsidR="00230A90" w:rsidRPr="00CD2207" w:rsidRDefault="00115EAF" w:rsidP="00FC272F">
      <w:pPr>
        <w:tabs>
          <w:tab w:val="left" w:pos="0"/>
        </w:tabs>
        <w:ind w:right="-81" w:firstLine="709"/>
        <w:jc w:val="both"/>
      </w:pPr>
      <w:r w:rsidRPr="00CD2207">
        <w:lastRenderedPageBreak/>
        <w:t>- по дебиторской задолженности, приобретенной на основании уступки права требования.</w:t>
      </w:r>
    </w:p>
    <w:p w:rsidR="00B87334" w:rsidRPr="00CD2207" w:rsidRDefault="00B87334" w:rsidP="00B87334">
      <w:pPr>
        <w:tabs>
          <w:tab w:val="left" w:pos="993"/>
        </w:tabs>
        <w:ind w:right="-81" w:firstLine="709"/>
        <w:jc w:val="both"/>
      </w:pPr>
      <w:r w:rsidRPr="00CD2207">
        <w:t>Организацией при формировании резерва применяется различный порядок в зависимости от вида имеющихся финансовых   вложений:</w:t>
      </w:r>
    </w:p>
    <w:p w:rsidR="00B87334" w:rsidRPr="00CD2207" w:rsidRDefault="00B87334" w:rsidP="00B87334">
      <w:pPr>
        <w:tabs>
          <w:tab w:val="left" w:pos="993"/>
        </w:tabs>
        <w:ind w:right="-81" w:firstLine="709"/>
        <w:jc w:val="both"/>
      </w:pPr>
      <w:r w:rsidRPr="00CD2207">
        <w:rPr>
          <w:b/>
          <w:i/>
        </w:rPr>
        <w:t>1.</w:t>
      </w:r>
      <w:r w:rsidRPr="00CD2207">
        <w:t xml:space="preserve"> </w:t>
      </w:r>
      <w:r w:rsidRPr="00CD2207">
        <w:rPr>
          <w:b/>
          <w:i/>
        </w:rPr>
        <w:t>Формирование резерва по предоставленным займам, облигациям, депозитным вкладам в кредитных организациях,   по векселям,  по дебиторской задолженности, приобретенной на основании уступки права требования</w:t>
      </w:r>
      <w:r w:rsidRPr="00CD2207">
        <w:t>.</w:t>
      </w:r>
    </w:p>
    <w:p w:rsidR="00B87334" w:rsidRPr="00CD2207" w:rsidRDefault="00B87334" w:rsidP="00B87334">
      <w:pPr>
        <w:tabs>
          <w:tab w:val="left" w:pos="993"/>
        </w:tabs>
        <w:ind w:right="-81" w:firstLine="709"/>
        <w:jc w:val="both"/>
      </w:pPr>
      <w:r w:rsidRPr="00CD2207">
        <w:t>По указанным финансовым вложениям устойчивым существенным снижением стоимости считается наличие у организации следующей информации:</w:t>
      </w:r>
    </w:p>
    <w:p w:rsidR="00B87334" w:rsidRPr="00CD2207" w:rsidRDefault="00B87334" w:rsidP="00B87334">
      <w:pPr>
        <w:tabs>
          <w:tab w:val="left" w:pos="993"/>
        </w:tabs>
        <w:ind w:right="-81" w:firstLine="709"/>
        <w:jc w:val="both"/>
      </w:pPr>
      <w:r w:rsidRPr="00CD2207">
        <w:t>- информации из официальных источников  о банкротстве или о начале процедуры ликвидации организации - заемщика (эмитента, должника) либо иная информация о критическом финансовом состоянии;</w:t>
      </w:r>
    </w:p>
    <w:p w:rsidR="00B87334" w:rsidRPr="00CD2207" w:rsidRDefault="00B87334" w:rsidP="00B87334">
      <w:pPr>
        <w:tabs>
          <w:tab w:val="left" w:pos="993"/>
        </w:tabs>
        <w:ind w:right="-81" w:firstLine="709"/>
        <w:jc w:val="both"/>
      </w:pPr>
      <w:r w:rsidRPr="00CD2207">
        <w:t>- существует просроченная задолженность свыше 12 месяцев по выплате основной суммы займа,  по погашению векселя или по обязательствам, являющимся предметом приобретенных прав требования.</w:t>
      </w:r>
    </w:p>
    <w:p w:rsidR="00B87334" w:rsidRPr="00CD2207" w:rsidRDefault="00B87334" w:rsidP="00B87334">
      <w:pPr>
        <w:tabs>
          <w:tab w:val="left" w:pos="993"/>
        </w:tabs>
        <w:ind w:right="-81" w:firstLine="709"/>
        <w:jc w:val="both"/>
      </w:pPr>
      <w:r w:rsidRPr="00CD2207">
        <w:t xml:space="preserve">Резерв под обесценение указанных финансовых вложений формируется в сумме от 10% до 50% учетной стоимости вложений на основании профессионального суждения членов экспертной комиссии.              </w:t>
      </w:r>
    </w:p>
    <w:p w:rsidR="00B87334" w:rsidRPr="00CD2207" w:rsidRDefault="00B87334" w:rsidP="00B87334">
      <w:pPr>
        <w:tabs>
          <w:tab w:val="left" w:pos="993"/>
        </w:tabs>
        <w:ind w:right="-81" w:firstLine="709"/>
        <w:jc w:val="both"/>
      </w:pPr>
    </w:p>
    <w:p w:rsidR="00B87334" w:rsidRPr="00CD2207" w:rsidRDefault="00B87334" w:rsidP="00B87334">
      <w:pPr>
        <w:tabs>
          <w:tab w:val="left" w:pos="993"/>
        </w:tabs>
        <w:ind w:right="-81" w:firstLine="709"/>
        <w:jc w:val="both"/>
      </w:pPr>
    </w:p>
    <w:p w:rsidR="00B87334" w:rsidRPr="00CD2207" w:rsidRDefault="00B87334" w:rsidP="00B87334">
      <w:pPr>
        <w:tabs>
          <w:tab w:val="left" w:pos="993"/>
        </w:tabs>
        <w:ind w:right="-81" w:firstLine="709"/>
        <w:jc w:val="both"/>
        <w:rPr>
          <w:b/>
          <w:i/>
        </w:rPr>
      </w:pPr>
      <w:r w:rsidRPr="00CD2207">
        <w:rPr>
          <w:b/>
          <w:i/>
        </w:rPr>
        <w:t>2.  Формирование резерва по акциям и вкладам в УК (кроме акций).</w:t>
      </w:r>
    </w:p>
    <w:p w:rsidR="00B87334" w:rsidRPr="00CD2207" w:rsidRDefault="00B87334" w:rsidP="00B87334">
      <w:pPr>
        <w:tabs>
          <w:tab w:val="left" w:pos="993"/>
        </w:tabs>
        <w:ind w:right="-81" w:firstLine="709"/>
        <w:jc w:val="both"/>
      </w:pPr>
      <w:r w:rsidRPr="00CD2207">
        <w:t xml:space="preserve">Проверка на обесценение финансовых вложений не проводится, если в текущем году был получен или объявлен доход по акциям за предыдущие отчетные периоды, а также в случае если стоимость чистых активов общества, в которое произведены финансовые вложения, не меньше уставного капитала  такого общества.   </w:t>
      </w:r>
    </w:p>
    <w:p w:rsidR="00B87334" w:rsidRPr="00CD2207" w:rsidRDefault="00B87334" w:rsidP="00B87334">
      <w:pPr>
        <w:tabs>
          <w:tab w:val="left" w:pos="993"/>
        </w:tabs>
        <w:ind w:right="-81" w:firstLine="709"/>
        <w:jc w:val="both"/>
      </w:pPr>
      <w:r w:rsidRPr="00CD2207">
        <w:t xml:space="preserve">По акциям и вкладам в УК устойчивое существенное снижение стоимости финансовых вложений на 31 декабря отчетного года подтверждается при одновременном выполнении следующих условий:   </w:t>
      </w:r>
    </w:p>
    <w:p w:rsidR="00B87334" w:rsidRPr="00CD2207" w:rsidRDefault="00B87334" w:rsidP="00B87334">
      <w:pPr>
        <w:numPr>
          <w:ilvl w:val="0"/>
          <w:numId w:val="51"/>
        </w:numPr>
        <w:tabs>
          <w:tab w:val="left" w:pos="0"/>
        </w:tabs>
        <w:ind w:left="0" w:right="-81" w:firstLine="709"/>
        <w:jc w:val="both"/>
      </w:pPr>
      <w:r w:rsidRPr="00CD2207">
        <w:t>Учетная стоимость финансовых вложений по состоянию на 31 декабря отчетного года  и по состоянию на 31 декабря предыдущего отчетного года более чем на 30% выше расчетной стоимости финансовых вложений на те же даты. При этом для определения учетной и расчетной стоимости финансовых вложений  на 31 декабря отчетного (предыдущего) года анализируются показатели утвержденной бухгалтерской отчетности общества по состоянию на 30 сентября отчетного (предыдущего) года.  В случае если общество не предоставило утвержденную бухгалтерскую отчетность на эту дату, анализируются показатели публикуемой  бухгалтерской отчетности на ближайшую дату. При этом самой ранней публикуемой отчетностью может быть годовая отчетность за предыдущий (предшествующий предыдущему) год.</w:t>
      </w:r>
    </w:p>
    <w:p w:rsidR="00B87334" w:rsidRPr="00CD2207" w:rsidRDefault="00B87334" w:rsidP="00B87334">
      <w:pPr>
        <w:tabs>
          <w:tab w:val="left" w:pos="0"/>
        </w:tabs>
        <w:ind w:right="-81" w:firstLine="709"/>
        <w:jc w:val="both"/>
      </w:pPr>
      <w:r w:rsidRPr="00CD2207">
        <w:t xml:space="preserve"> 2)  В течение отчетного года расчетная стоимость финансовых вложений уменьшалась более чем на 30%. При этом  расчетная стоимость в течение отчетного года определяется на основании годовой отчетности общества за предыдущий год и за полугодие текущего года.</w:t>
      </w:r>
    </w:p>
    <w:p w:rsidR="00B87334" w:rsidRPr="00CD2207" w:rsidRDefault="00B87334" w:rsidP="00B87334">
      <w:pPr>
        <w:tabs>
          <w:tab w:val="left" w:pos="0"/>
        </w:tabs>
        <w:ind w:right="-81" w:firstLine="709"/>
        <w:jc w:val="both"/>
      </w:pPr>
      <w:r w:rsidRPr="00CD2207">
        <w:t>3)    По состоянию на  31 декабря отсутствует информация о том, что в будущем возможно существенное повышение расчетной стоимости финансовых вложений.</w:t>
      </w:r>
    </w:p>
    <w:p w:rsidR="00B87334" w:rsidRPr="00CD2207" w:rsidRDefault="00B87334" w:rsidP="00B87334">
      <w:pPr>
        <w:tabs>
          <w:tab w:val="left" w:pos="993"/>
        </w:tabs>
        <w:ind w:right="-81" w:firstLine="709"/>
        <w:jc w:val="both"/>
      </w:pPr>
    </w:p>
    <w:p w:rsidR="00B87334" w:rsidRPr="00CD2207" w:rsidRDefault="00B87334" w:rsidP="00B87334">
      <w:pPr>
        <w:tabs>
          <w:tab w:val="left" w:pos="993"/>
        </w:tabs>
        <w:ind w:right="-81" w:firstLine="709"/>
        <w:jc w:val="both"/>
      </w:pPr>
      <w:r w:rsidRPr="00CD2207">
        <w:t>Расчетная стоимость финансовых  вложений определяется по формуле:</w:t>
      </w:r>
    </w:p>
    <w:p w:rsidR="00B87334" w:rsidRPr="00CD2207" w:rsidRDefault="00B87334" w:rsidP="00B87334">
      <w:pPr>
        <w:tabs>
          <w:tab w:val="left" w:pos="993"/>
        </w:tabs>
        <w:ind w:right="-81" w:firstLine="709"/>
        <w:jc w:val="both"/>
      </w:pPr>
    </w:p>
    <w:p w:rsidR="00B87334" w:rsidRPr="00CD2207" w:rsidRDefault="00B87334" w:rsidP="00B87334">
      <w:pPr>
        <w:tabs>
          <w:tab w:val="left" w:pos="993"/>
        </w:tabs>
        <w:ind w:left="4253" w:right="-81" w:hanging="4253"/>
        <w:jc w:val="both"/>
        <w:rPr>
          <w:vertAlign w:val="subscript"/>
        </w:rPr>
      </w:pPr>
      <w:r w:rsidRPr="00CD2207">
        <w:t xml:space="preserve">РС = (100 - % ЧА) * БС, где         РС – расчетная стоимость вложения на отчетную дату; </w:t>
      </w:r>
      <w:r w:rsidRPr="00CD2207">
        <w:rPr>
          <w:vertAlign w:val="subscript"/>
        </w:rPr>
        <w:t xml:space="preserve"> </w:t>
      </w:r>
    </w:p>
    <w:p w:rsidR="00B87334" w:rsidRPr="00CD2207" w:rsidRDefault="00B87334" w:rsidP="00B87334">
      <w:pPr>
        <w:tabs>
          <w:tab w:val="left" w:pos="993"/>
        </w:tabs>
        <w:ind w:left="3402" w:right="-81"/>
        <w:jc w:val="both"/>
      </w:pPr>
      <w:r w:rsidRPr="00CD2207">
        <w:lastRenderedPageBreak/>
        <w:t>%ЧА</w:t>
      </w:r>
      <w:r w:rsidRPr="00CD2207">
        <w:rPr>
          <w:vertAlign w:val="subscript"/>
        </w:rPr>
        <w:t xml:space="preserve"> </w:t>
      </w:r>
      <w:r w:rsidRPr="00CD2207">
        <w:t xml:space="preserve">– процент снижения стоимости чистых активов на отчетную дату по сравнению со стоимостью чистых активов на предыдущую отчетную дату;                                   </w:t>
      </w:r>
    </w:p>
    <w:p w:rsidR="00B87334" w:rsidRPr="00CD2207" w:rsidRDefault="00B87334" w:rsidP="00B87334">
      <w:pPr>
        <w:tabs>
          <w:tab w:val="left" w:pos="993"/>
        </w:tabs>
        <w:ind w:left="3402" w:right="-81"/>
        <w:jc w:val="both"/>
      </w:pPr>
      <w:r w:rsidRPr="00CD2207">
        <w:t xml:space="preserve">ЧА - стоимость чистых активов на отчетную дату; </w:t>
      </w:r>
    </w:p>
    <w:p w:rsidR="00B87334" w:rsidRPr="00CD2207" w:rsidRDefault="00B87334" w:rsidP="00B87334">
      <w:pPr>
        <w:tabs>
          <w:tab w:val="left" w:pos="993"/>
        </w:tabs>
        <w:ind w:left="3402" w:right="-81"/>
        <w:jc w:val="both"/>
      </w:pPr>
      <w:r w:rsidRPr="00CD2207">
        <w:t>БС – балансовая стоимость вложения на отчетную дату.</w:t>
      </w:r>
    </w:p>
    <w:p w:rsidR="00B87334" w:rsidRPr="00CD2207" w:rsidRDefault="00B87334" w:rsidP="00B87334">
      <w:pPr>
        <w:tabs>
          <w:tab w:val="left" w:pos="993"/>
        </w:tabs>
        <w:ind w:left="3402" w:right="-81"/>
        <w:jc w:val="both"/>
      </w:pPr>
    </w:p>
    <w:p w:rsidR="00B87334" w:rsidRPr="00CD2207" w:rsidRDefault="00B87334" w:rsidP="00B87334">
      <w:pPr>
        <w:tabs>
          <w:tab w:val="left" w:pos="993"/>
        </w:tabs>
        <w:ind w:right="-81" w:firstLine="567"/>
        <w:jc w:val="both"/>
      </w:pPr>
      <w:r w:rsidRPr="00CD2207">
        <w:t>В случае если расчетная стоимость финансовых вложений – отрицательная величина (в случае если процент снижения стоимости чистых активов больше 100%), то расчетная стоимость финансовых вложений признается равной нулю.</w:t>
      </w:r>
    </w:p>
    <w:p w:rsidR="00B87334" w:rsidRPr="00CD2207" w:rsidRDefault="00B87334" w:rsidP="00B87334">
      <w:pPr>
        <w:tabs>
          <w:tab w:val="left" w:pos="993"/>
        </w:tabs>
        <w:ind w:left="3402" w:right="-81"/>
        <w:jc w:val="both"/>
      </w:pPr>
    </w:p>
    <w:p w:rsidR="00B87334" w:rsidRPr="00CD2207" w:rsidRDefault="00B87334" w:rsidP="00B87334">
      <w:pPr>
        <w:tabs>
          <w:tab w:val="left" w:pos="993"/>
        </w:tabs>
        <w:ind w:left="5245" w:right="-81"/>
        <w:jc w:val="both"/>
      </w:pPr>
    </w:p>
    <w:p w:rsidR="00B87334" w:rsidRPr="00CD2207" w:rsidRDefault="00B87334" w:rsidP="00B87334">
      <w:pPr>
        <w:tabs>
          <w:tab w:val="left" w:pos="993"/>
        </w:tabs>
        <w:ind w:right="-81" w:firstLine="709"/>
        <w:jc w:val="both"/>
      </w:pPr>
      <w:r w:rsidRPr="00CD2207">
        <w:t>Размер создаваемого резерва определяется по формуле:</w:t>
      </w:r>
    </w:p>
    <w:p w:rsidR="00B87334" w:rsidRPr="00CD2207" w:rsidRDefault="00B87334" w:rsidP="00B87334">
      <w:pPr>
        <w:tabs>
          <w:tab w:val="left" w:pos="993"/>
        </w:tabs>
        <w:ind w:right="-81" w:firstLine="709"/>
        <w:jc w:val="both"/>
      </w:pPr>
    </w:p>
    <w:p w:rsidR="00B87334" w:rsidRPr="00CD2207" w:rsidRDefault="00B87334" w:rsidP="00B87334">
      <w:pPr>
        <w:tabs>
          <w:tab w:val="left" w:pos="5245"/>
        </w:tabs>
        <w:ind w:right="-81"/>
        <w:jc w:val="both"/>
      </w:pPr>
      <w:r w:rsidRPr="00CD2207">
        <w:t>Р = К * (УС – РС), где                    Р – сумма резерва,</w:t>
      </w:r>
    </w:p>
    <w:p w:rsidR="00B87334" w:rsidRPr="00CD2207" w:rsidRDefault="00B87334" w:rsidP="00B87334">
      <w:pPr>
        <w:tabs>
          <w:tab w:val="left" w:pos="3402"/>
        </w:tabs>
        <w:ind w:left="3402" w:right="-81"/>
        <w:jc w:val="both"/>
      </w:pPr>
      <w:r w:rsidRPr="00CD2207">
        <w:t>К – коэффициент, который может принимать значение от 0,2 до 0,5.</w:t>
      </w:r>
    </w:p>
    <w:p w:rsidR="00B87334" w:rsidRPr="00CD2207" w:rsidRDefault="00B87334" w:rsidP="00B87334">
      <w:pPr>
        <w:tabs>
          <w:tab w:val="left" w:pos="3402"/>
        </w:tabs>
        <w:ind w:left="3402" w:right="-81"/>
        <w:jc w:val="both"/>
      </w:pPr>
      <w:r w:rsidRPr="00CD2207">
        <w:t>УС – учетная стоимость вложения на отчетную дату.</w:t>
      </w:r>
    </w:p>
    <w:p w:rsidR="00B87334" w:rsidRPr="00CD2207" w:rsidRDefault="00B87334" w:rsidP="00B87334">
      <w:pPr>
        <w:tabs>
          <w:tab w:val="left" w:pos="0"/>
        </w:tabs>
        <w:ind w:right="-81" w:firstLine="709"/>
        <w:jc w:val="both"/>
      </w:pPr>
      <w:r w:rsidRPr="00CD2207">
        <w:t>Значение коэффициента К определяется членами экспертной комиссии на основании профессионального суждения.</w:t>
      </w:r>
    </w:p>
    <w:p w:rsidR="00E95A97" w:rsidRPr="00CD2207" w:rsidRDefault="00E95A97" w:rsidP="00FC272F">
      <w:pPr>
        <w:tabs>
          <w:tab w:val="left" w:pos="851"/>
        </w:tabs>
        <w:autoSpaceDE w:val="0"/>
        <w:autoSpaceDN w:val="0"/>
        <w:adjustRightInd w:val="0"/>
        <w:ind w:left="851" w:right="-81"/>
        <w:jc w:val="both"/>
        <w:rPr>
          <w:b/>
        </w:rPr>
      </w:pPr>
    </w:p>
    <w:p w:rsidR="00E86FB1" w:rsidRPr="00CD2207" w:rsidRDefault="00E86FB1" w:rsidP="00FC272F">
      <w:pPr>
        <w:tabs>
          <w:tab w:val="left" w:pos="851"/>
        </w:tabs>
        <w:autoSpaceDE w:val="0"/>
        <w:autoSpaceDN w:val="0"/>
        <w:adjustRightInd w:val="0"/>
        <w:ind w:left="851" w:right="-81"/>
        <w:jc w:val="both"/>
        <w:rPr>
          <w:b/>
        </w:rPr>
      </w:pPr>
      <w:r w:rsidRPr="00CD2207">
        <w:rPr>
          <w:b/>
        </w:rPr>
        <w:t xml:space="preserve">Учет </w:t>
      </w:r>
      <w:r w:rsidR="00C94236" w:rsidRPr="00CD2207">
        <w:rPr>
          <w:b/>
        </w:rPr>
        <w:t>материально-производственных з</w:t>
      </w:r>
      <w:r w:rsidRPr="00CD2207">
        <w:rPr>
          <w:b/>
        </w:rPr>
        <w:t>апасов</w:t>
      </w:r>
    </w:p>
    <w:p w:rsidR="00115EAF" w:rsidRPr="00CD2207" w:rsidRDefault="00115EAF" w:rsidP="00FC272F">
      <w:pPr>
        <w:tabs>
          <w:tab w:val="left" w:pos="993"/>
        </w:tabs>
        <w:autoSpaceDE w:val="0"/>
        <w:autoSpaceDN w:val="0"/>
        <w:adjustRightInd w:val="0"/>
        <w:ind w:left="1778" w:right="-81"/>
        <w:jc w:val="both"/>
        <w:rPr>
          <w:rFonts w:ascii="Arial" w:hAnsi="Arial" w:cs="Arial"/>
          <w:sz w:val="20"/>
          <w:szCs w:val="20"/>
        </w:rPr>
      </w:pPr>
    </w:p>
    <w:p w:rsidR="00535718" w:rsidRPr="00CD2207" w:rsidRDefault="00CE3D93" w:rsidP="00FC272F">
      <w:pPr>
        <w:tabs>
          <w:tab w:val="left" w:pos="180"/>
          <w:tab w:val="left" w:pos="993"/>
        </w:tabs>
        <w:autoSpaceDE w:val="0"/>
        <w:autoSpaceDN w:val="0"/>
        <w:adjustRightInd w:val="0"/>
        <w:ind w:firstLine="709"/>
        <w:jc w:val="both"/>
        <w:rPr>
          <w:b/>
          <w:bCs/>
          <w:u w:val="single"/>
        </w:rPr>
      </w:pPr>
      <w:r w:rsidRPr="00CD2207">
        <w:rPr>
          <w:b/>
          <w:bCs/>
          <w:u w:val="single"/>
        </w:rPr>
        <w:t>5</w:t>
      </w:r>
      <w:r w:rsidR="000767C2" w:rsidRPr="00CD2207">
        <w:rPr>
          <w:b/>
          <w:bCs/>
          <w:u w:val="single"/>
        </w:rPr>
        <w:t xml:space="preserve">.5. </w:t>
      </w:r>
      <w:r w:rsidR="007A15E5" w:rsidRPr="00CD2207">
        <w:rPr>
          <w:b/>
          <w:bCs/>
          <w:u w:val="single"/>
        </w:rPr>
        <w:t>Учет</w:t>
      </w:r>
      <w:r w:rsidR="00535718" w:rsidRPr="00CD2207">
        <w:rPr>
          <w:b/>
          <w:bCs/>
          <w:u w:val="single"/>
        </w:rPr>
        <w:t xml:space="preserve"> материалов </w:t>
      </w:r>
    </w:p>
    <w:p w:rsidR="00535718" w:rsidRPr="00CD2207" w:rsidRDefault="00CE3D93" w:rsidP="00FC272F">
      <w:pPr>
        <w:tabs>
          <w:tab w:val="left" w:pos="993"/>
        </w:tabs>
        <w:ind w:firstLine="709"/>
        <w:jc w:val="both"/>
      </w:pPr>
      <w:r w:rsidRPr="00CD2207">
        <w:t>5</w:t>
      </w:r>
      <w:r w:rsidR="000767C2" w:rsidRPr="00CD2207">
        <w:t>.5</w:t>
      </w:r>
      <w:r w:rsidR="00535718" w:rsidRPr="00CD2207">
        <w:t>.</w:t>
      </w:r>
      <w:r w:rsidR="000767C2" w:rsidRPr="00CD2207">
        <w:t>1.</w:t>
      </w:r>
      <w:r w:rsidR="00535718" w:rsidRPr="00CD2207">
        <w:t xml:space="preserve"> Учет материалов </w:t>
      </w:r>
      <w:r w:rsidR="001B4641" w:rsidRPr="00CD2207">
        <w:t xml:space="preserve"> </w:t>
      </w:r>
      <w:r w:rsidR="00F02032" w:rsidRPr="00CD2207">
        <w:t>ведется на счете 10 «Материалы»</w:t>
      </w:r>
      <w:r w:rsidR="001B4641" w:rsidRPr="00CD2207">
        <w:t xml:space="preserve">, без </w:t>
      </w:r>
      <w:r w:rsidR="00535718" w:rsidRPr="00CD2207">
        <w:t xml:space="preserve"> использования счетов 15 «Заготовление и приобретение материальных ценностей» и 16 «Отклонение в стоимости материальных ценностей».</w:t>
      </w:r>
    </w:p>
    <w:p w:rsidR="003216CA" w:rsidRPr="00CD2207" w:rsidRDefault="003216CA" w:rsidP="00FC272F">
      <w:pPr>
        <w:tabs>
          <w:tab w:val="left" w:pos="993"/>
        </w:tabs>
        <w:ind w:firstLine="709"/>
        <w:jc w:val="both"/>
      </w:pPr>
      <w:r w:rsidRPr="00CD2207">
        <w:t>Материалы принимаются к учету по фактической себестоимости.</w:t>
      </w:r>
    </w:p>
    <w:p w:rsidR="003216CA" w:rsidRPr="00CD2207" w:rsidRDefault="00CE3D93" w:rsidP="00FC272F">
      <w:pPr>
        <w:ind w:firstLine="709"/>
        <w:jc w:val="both"/>
      </w:pPr>
      <w:r w:rsidRPr="00CD2207">
        <w:rPr>
          <w:b/>
        </w:rPr>
        <w:t>5</w:t>
      </w:r>
      <w:r w:rsidR="006E446F" w:rsidRPr="00CD2207">
        <w:rPr>
          <w:b/>
        </w:rPr>
        <w:t xml:space="preserve">.5.2. </w:t>
      </w:r>
      <w:r w:rsidR="003216CA" w:rsidRPr="00CD2207">
        <w:rPr>
          <w:b/>
        </w:rPr>
        <w:t xml:space="preserve">Транспортно-заготовительные   расходы </w:t>
      </w:r>
      <w:r w:rsidR="003216CA" w:rsidRPr="00CD2207">
        <w:rPr>
          <w:b/>
          <w:u w:val="single"/>
        </w:rPr>
        <w:t>(ТЗР)  для целей учета материалов</w:t>
      </w:r>
      <w:r w:rsidR="003216CA" w:rsidRPr="00CD2207">
        <w:t>:</w:t>
      </w:r>
    </w:p>
    <w:p w:rsidR="003216CA" w:rsidRPr="00CD2207" w:rsidRDefault="003216CA" w:rsidP="00B87334">
      <w:pPr>
        <w:ind w:firstLine="709"/>
        <w:jc w:val="both"/>
      </w:pPr>
      <w:r w:rsidRPr="00CD2207">
        <w:t xml:space="preserve"> </w:t>
      </w:r>
      <w:r w:rsidR="006E446F" w:rsidRPr="00CD2207">
        <w:t>3.5.2.</w:t>
      </w:r>
      <w:r w:rsidRPr="00CD2207">
        <w:t xml:space="preserve">1. ТЗР принимаются к учету путем </w:t>
      </w:r>
    </w:p>
    <w:p w:rsidR="003216CA" w:rsidRPr="00CD2207" w:rsidRDefault="003216CA" w:rsidP="00FC272F">
      <w:pPr>
        <w:ind w:firstLine="709"/>
        <w:jc w:val="both"/>
      </w:pPr>
      <w:r w:rsidRPr="00CD2207">
        <w:t xml:space="preserve"> отнесения ТЗР на </w:t>
      </w:r>
      <w:proofErr w:type="spellStart"/>
      <w:r w:rsidRPr="00CD2207">
        <w:t>субсчет</w:t>
      </w:r>
      <w:proofErr w:type="spellEnd"/>
      <w:r w:rsidRPr="00CD2207">
        <w:t xml:space="preserve"> 10.90 «Транспортно-заготовительные расходы». </w:t>
      </w:r>
    </w:p>
    <w:p w:rsidR="003216CA" w:rsidRPr="00CD2207" w:rsidRDefault="003216CA" w:rsidP="00FC272F">
      <w:pPr>
        <w:ind w:firstLine="709"/>
        <w:jc w:val="both"/>
      </w:pPr>
      <w:r w:rsidRPr="00CD2207">
        <w:t xml:space="preserve">Аналитический учет на счете  10.90   по группам материалов не ведется .  </w:t>
      </w:r>
    </w:p>
    <w:p w:rsidR="003216CA" w:rsidRPr="00CD2207" w:rsidRDefault="003216CA" w:rsidP="00FC272F">
      <w:pPr>
        <w:ind w:firstLine="709"/>
        <w:jc w:val="both"/>
      </w:pPr>
      <w:r w:rsidRPr="00CD2207">
        <w:t xml:space="preserve">При этом в составе ТЗР для целей настоящего пункта учитываются следующие виды расходов: </w:t>
      </w:r>
    </w:p>
    <w:p w:rsidR="003216CA" w:rsidRPr="00CD2207" w:rsidRDefault="003216CA" w:rsidP="00FC272F">
      <w:pPr>
        <w:ind w:firstLine="709"/>
        <w:jc w:val="both"/>
      </w:pPr>
      <w:r w:rsidRPr="00CD2207">
        <w:t>- расходы по транспортировке и погрузке-разгрузке, расходы на тару, вознаграждения посреднических организаций, услуги  хранения, которые осуществляются  сторонними организациями и оплачиваются отдельно от стоимости приобретаемых материалов;</w:t>
      </w:r>
    </w:p>
    <w:p w:rsidR="003216CA" w:rsidRPr="00CD2207" w:rsidRDefault="003216CA" w:rsidP="00FC272F">
      <w:pPr>
        <w:ind w:firstLine="709"/>
        <w:jc w:val="both"/>
      </w:pPr>
      <w:r w:rsidRPr="00CD2207">
        <w:t>- таможенные платежи;</w:t>
      </w:r>
    </w:p>
    <w:p w:rsidR="003216CA" w:rsidRPr="00CD2207" w:rsidRDefault="003216CA" w:rsidP="00FC272F">
      <w:pPr>
        <w:ind w:firstLine="709"/>
        <w:jc w:val="both"/>
      </w:pPr>
      <w:r w:rsidRPr="00CD2207">
        <w:t>- командировочные расходы,  связанные с приобретением материалов;</w:t>
      </w:r>
    </w:p>
    <w:p w:rsidR="003216CA" w:rsidRPr="00CD2207" w:rsidRDefault="003216CA" w:rsidP="00FC272F">
      <w:pPr>
        <w:ind w:firstLine="709"/>
        <w:jc w:val="both"/>
      </w:pPr>
      <w:r w:rsidRPr="00CD2207">
        <w:t>- прочие расходы (кроме расходов на содержание собственных транспортных  и заготовительных подразделений организации).</w:t>
      </w:r>
    </w:p>
    <w:p w:rsidR="008B30D9" w:rsidRPr="00CD2207" w:rsidRDefault="003216CA" w:rsidP="00FC272F">
      <w:pPr>
        <w:ind w:firstLine="709"/>
        <w:jc w:val="both"/>
      </w:pPr>
      <w:r w:rsidRPr="00CD2207">
        <w:t xml:space="preserve">Расходы на содержание собственных транспортных и заготовительных подразделений организации  на счете 10 не учитываются, а относятся непосредственно на затраты на производство и на расходы на продажу: </w:t>
      </w:r>
    </w:p>
    <w:p w:rsidR="008B30D9" w:rsidRPr="00CD2207" w:rsidRDefault="003216CA" w:rsidP="00FC272F">
      <w:pPr>
        <w:ind w:firstLine="709"/>
        <w:jc w:val="both"/>
      </w:pPr>
      <w:r w:rsidRPr="00CD2207">
        <w:t xml:space="preserve">затраты </w:t>
      </w:r>
      <w:r w:rsidR="008B30D9" w:rsidRPr="00CD2207">
        <w:t>транспортных</w:t>
      </w:r>
      <w:r w:rsidRPr="00CD2207">
        <w:t xml:space="preserve"> подразделений </w:t>
      </w:r>
      <w:r w:rsidR="008A144F" w:rsidRPr="00CD2207">
        <w:t xml:space="preserve">первоначально </w:t>
      </w:r>
      <w:r w:rsidRPr="00CD2207">
        <w:t>учитываются на производственн</w:t>
      </w:r>
      <w:r w:rsidR="008B30D9" w:rsidRPr="00CD2207">
        <w:t>ом счете 23</w:t>
      </w:r>
      <w:r w:rsidR="008A144F" w:rsidRPr="00CD2207">
        <w:t xml:space="preserve"> по </w:t>
      </w:r>
      <w:proofErr w:type="spellStart"/>
      <w:r w:rsidR="008A144F" w:rsidRPr="00CD2207">
        <w:t>кулькуляционным</w:t>
      </w:r>
      <w:proofErr w:type="spellEnd"/>
      <w:r w:rsidR="008A144F" w:rsidRPr="00CD2207">
        <w:t xml:space="preserve"> статьям затрат</w:t>
      </w:r>
      <w:r w:rsidRPr="00CD2207">
        <w:t>, затем ежемесячно распределяются между расходами на заготовление материалов</w:t>
      </w:r>
      <w:r w:rsidR="008B30D9" w:rsidRPr="00CD2207">
        <w:t xml:space="preserve">  счет</w:t>
      </w:r>
      <w:r w:rsidR="00B87334" w:rsidRPr="00CD2207">
        <w:t>10.90</w:t>
      </w:r>
      <w:r w:rsidR="00034B32" w:rsidRPr="00CD2207">
        <w:t xml:space="preserve">, </w:t>
      </w:r>
      <w:r w:rsidR="008B30D9" w:rsidRPr="00CD2207">
        <w:t xml:space="preserve"> </w:t>
      </w:r>
      <w:r w:rsidRPr="00CD2207">
        <w:t xml:space="preserve">  расходами на продажу </w:t>
      </w:r>
      <w:r w:rsidR="008B30D9" w:rsidRPr="00CD2207">
        <w:t xml:space="preserve">- </w:t>
      </w:r>
      <w:r w:rsidRPr="00CD2207">
        <w:t>счет  44</w:t>
      </w:r>
      <w:r w:rsidR="008B30D9" w:rsidRPr="00CD2207">
        <w:t>.02.1 «Коммерческие расходы в организациях, осуществляющих производственную деятельность</w:t>
      </w:r>
      <w:r w:rsidR="00034B32" w:rsidRPr="00CD2207">
        <w:t>» и общехозяйственными расходами на счете 26.01</w:t>
      </w:r>
      <w:r w:rsidR="008B30D9" w:rsidRPr="00CD2207">
        <w:t xml:space="preserve"> </w:t>
      </w:r>
      <w:r w:rsidR="008A144F" w:rsidRPr="00CD2207">
        <w:t xml:space="preserve">затраты  заготовительно-складских подразделений учитываются на счете 25 в разрезе складов по  </w:t>
      </w:r>
      <w:r w:rsidR="008A144F" w:rsidRPr="00CD2207">
        <w:lastRenderedPageBreak/>
        <w:t>калькуляционным статьям затрат и ежемесячно распределяются между основными производственными цехами (счет  20) пропорционально</w:t>
      </w:r>
      <w:r w:rsidR="00F6272A" w:rsidRPr="00CD2207">
        <w:t xml:space="preserve"> количеству сданной на склад продукции в тоннах.</w:t>
      </w:r>
      <w:r w:rsidR="008A144F" w:rsidRPr="00CD2207">
        <w:t xml:space="preserve">       </w:t>
      </w:r>
      <w:r w:rsidRPr="00CD2207">
        <w:t xml:space="preserve">  </w:t>
      </w:r>
    </w:p>
    <w:p w:rsidR="003216CA" w:rsidRPr="00CD2207" w:rsidRDefault="00CE3D93" w:rsidP="00FC272F">
      <w:pPr>
        <w:ind w:firstLine="709"/>
        <w:jc w:val="both"/>
      </w:pPr>
      <w:r w:rsidRPr="00CD2207">
        <w:t>5</w:t>
      </w:r>
      <w:r w:rsidR="006E446F" w:rsidRPr="00CD2207">
        <w:t>.5.2.</w:t>
      </w:r>
      <w:r w:rsidR="003216CA" w:rsidRPr="00CD2207">
        <w:t xml:space="preserve">2. ТЗР подлежат ежемесячному списанию </w:t>
      </w:r>
      <w:r w:rsidR="00AD5D7F" w:rsidRPr="00CD2207">
        <w:t xml:space="preserve">со счета 10.90 </w:t>
      </w:r>
      <w:r w:rsidR="003216CA" w:rsidRPr="00CD2207">
        <w:t xml:space="preserve">на счета бухгалтерского учета, на которых отражен  расход соответствующих материалов. </w:t>
      </w:r>
    </w:p>
    <w:p w:rsidR="003216CA" w:rsidRPr="00CD2207" w:rsidRDefault="003216CA" w:rsidP="00FC272F">
      <w:pPr>
        <w:ind w:firstLine="709"/>
        <w:jc w:val="both"/>
      </w:pPr>
      <w:r w:rsidRPr="00CD2207">
        <w:t>Списание ТЗР   производится пропорционально стоимости израсходованных  за месяц материалов. Процент ежемесячного распределения ТЗР определяется как  отношение суммы стоимости остатка материалов на начало месяца  и поступивших в течение месяца к сумме ТЗР на начало месяца  и ТЗР за месяц, умноженное на 100.</w:t>
      </w:r>
    </w:p>
    <w:p w:rsidR="00724825" w:rsidRPr="00CD2207" w:rsidRDefault="00724825" w:rsidP="00FC272F">
      <w:pPr>
        <w:tabs>
          <w:tab w:val="left" w:pos="993"/>
        </w:tabs>
        <w:ind w:firstLine="709"/>
        <w:jc w:val="both"/>
      </w:pPr>
    </w:p>
    <w:p w:rsidR="00AF789F" w:rsidRPr="00CD2207" w:rsidRDefault="00CE3D93" w:rsidP="00FC272F">
      <w:pPr>
        <w:tabs>
          <w:tab w:val="left" w:pos="993"/>
        </w:tabs>
        <w:ind w:firstLine="709"/>
        <w:jc w:val="both"/>
      </w:pPr>
      <w:r w:rsidRPr="00CD2207">
        <w:t>5</w:t>
      </w:r>
      <w:r w:rsidR="00AF789F" w:rsidRPr="00CD2207">
        <w:t>.5.3. Учет материалов, изготовленных собственными силами.</w:t>
      </w:r>
    </w:p>
    <w:p w:rsidR="009900E6" w:rsidRPr="00CD2207" w:rsidRDefault="009900E6" w:rsidP="00FC272F">
      <w:pPr>
        <w:tabs>
          <w:tab w:val="left" w:pos="993"/>
        </w:tabs>
        <w:ind w:firstLine="709"/>
        <w:jc w:val="both"/>
      </w:pPr>
      <w:r w:rsidRPr="00CD2207">
        <w:t xml:space="preserve">Материалы, изготовленные собственными силами (вспомогательными подразделениями), в учетной программе имеют характеристику номенклатуры «продукция» в отличие от приобретенных материалов с характеристикой номенклатуры «товар». </w:t>
      </w:r>
    </w:p>
    <w:p w:rsidR="00AF789F" w:rsidRPr="00CD2207" w:rsidRDefault="00AF789F" w:rsidP="00FC272F">
      <w:pPr>
        <w:tabs>
          <w:tab w:val="left" w:pos="993"/>
        </w:tabs>
        <w:ind w:firstLine="709"/>
        <w:jc w:val="both"/>
      </w:pPr>
      <w:r w:rsidRPr="00CD2207">
        <w:t>Материалы, изготовленные собственными силами, учитываются</w:t>
      </w:r>
      <w:r w:rsidR="00745FF8" w:rsidRPr="00CD2207">
        <w:t xml:space="preserve"> на счете 10 в корреспонденции со счетом 23 </w:t>
      </w:r>
      <w:r w:rsidRPr="00CD2207">
        <w:t>по плановой учетной цене, которая определяется в плановых калькуляциях.  При изменении плановых учетных цен перерасчет остатков материалов по новым плановым ценам не производится.</w:t>
      </w:r>
    </w:p>
    <w:p w:rsidR="00745FF8" w:rsidRPr="00CD2207" w:rsidRDefault="00745FF8" w:rsidP="00FC272F">
      <w:pPr>
        <w:tabs>
          <w:tab w:val="left" w:pos="993"/>
        </w:tabs>
        <w:ind w:firstLine="709"/>
        <w:jc w:val="both"/>
      </w:pPr>
      <w:r w:rsidRPr="00CD2207">
        <w:t>По окончании месяца на счете 23 выявляются отклонения между фактической и плановой себестоимостью изготовленных материалов, которые списываются по направлениям использования материалов.</w:t>
      </w:r>
    </w:p>
    <w:p w:rsidR="00D911F1" w:rsidRPr="00CD2207" w:rsidRDefault="00D911F1" w:rsidP="00FC272F">
      <w:pPr>
        <w:tabs>
          <w:tab w:val="left" w:pos="993"/>
        </w:tabs>
        <w:ind w:firstLine="709"/>
        <w:jc w:val="both"/>
      </w:pPr>
      <w:r w:rsidRPr="00CD2207">
        <w:t xml:space="preserve">При определении фактической себестоимости материалов расходы, подлежащие распределению между номенклатурой выпущенных материалов, распределяются пропорционально объему выпуска. </w:t>
      </w:r>
    </w:p>
    <w:p w:rsidR="00745FF8" w:rsidRPr="00CD2207" w:rsidRDefault="00745FF8" w:rsidP="00FC272F">
      <w:pPr>
        <w:tabs>
          <w:tab w:val="left" w:pos="993"/>
        </w:tabs>
        <w:ind w:firstLine="709"/>
        <w:jc w:val="both"/>
      </w:pPr>
    </w:p>
    <w:p w:rsidR="00B126FE" w:rsidRPr="00CD2207" w:rsidRDefault="00CE3D93" w:rsidP="00FC272F">
      <w:pPr>
        <w:tabs>
          <w:tab w:val="left" w:pos="993"/>
        </w:tabs>
        <w:ind w:firstLine="709"/>
        <w:jc w:val="both"/>
      </w:pPr>
      <w:r w:rsidRPr="00CD2207">
        <w:t>5</w:t>
      </w:r>
      <w:r w:rsidR="00745FF8" w:rsidRPr="00CD2207">
        <w:t xml:space="preserve">.5.4. </w:t>
      </w:r>
      <w:r w:rsidR="002275A9" w:rsidRPr="00CD2207">
        <w:t xml:space="preserve">Учет </w:t>
      </w:r>
      <w:r w:rsidR="00EC0ED5" w:rsidRPr="00CD2207">
        <w:t xml:space="preserve"> </w:t>
      </w:r>
      <w:r w:rsidR="002275A9" w:rsidRPr="00CD2207">
        <w:t>материалов</w:t>
      </w:r>
      <w:r w:rsidR="00B64DC9" w:rsidRPr="00CD2207">
        <w:t xml:space="preserve">, принадлежащих </w:t>
      </w:r>
      <w:r w:rsidR="00EC0ED5" w:rsidRPr="00CD2207">
        <w:t xml:space="preserve"> организации</w:t>
      </w:r>
      <w:r w:rsidR="002275A9" w:rsidRPr="00CD2207">
        <w:t xml:space="preserve">, </w:t>
      </w:r>
      <w:r w:rsidR="00BD22E8" w:rsidRPr="00CD2207">
        <w:t xml:space="preserve"> которые фактически  находятся </w:t>
      </w:r>
      <w:r w:rsidR="00B126FE" w:rsidRPr="00CD2207">
        <w:t xml:space="preserve">  </w:t>
      </w:r>
      <w:r w:rsidR="00BD22E8" w:rsidRPr="00CD2207">
        <w:t>вне организации.</w:t>
      </w:r>
    </w:p>
    <w:p w:rsidR="00BD22E8" w:rsidRPr="00CD2207" w:rsidRDefault="00EC0ED5" w:rsidP="00FC272F">
      <w:pPr>
        <w:tabs>
          <w:tab w:val="left" w:pos="993"/>
        </w:tabs>
        <w:ind w:firstLine="709"/>
        <w:jc w:val="both"/>
      </w:pPr>
      <w:r w:rsidRPr="00CD2207">
        <w:t>Для контроля за местом нахождения указанных материалов осуществляется учет по местам хранения:</w:t>
      </w:r>
    </w:p>
    <w:p w:rsidR="00BD22E8" w:rsidRPr="00CD2207" w:rsidRDefault="00BD22E8" w:rsidP="00FC272F">
      <w:pPr>
        <w:tabs>
          <w:tab w:val="left" w:pos="993"/>
        </w:tabs>
        <w:ind w:firstLine="709"/>
        <w:jc w:val="both"/>
      </w:pPr>
      <w:r w:rsidRPr="00CD2207">
        <w:t>- материалы в пути, право собственности на которые перешло к организации</w:t>
      </w:r>
      <w:r w:rsidR="00ED3014" w:rsidRPr="00CD2207">
        <w:t xml:space="preserve"> – с момента перехода права собственности до момента поступления на склад учет ведется </w:t>
      </w:r>
      <w:r w:rsidR="00983996" w:rsidRPr="00CD2207">
        <w:t xml:space="preserve">на счете 10 с использованием </w:t>
      </w:r>
      <w:r w:rsidR="00ED3014" w:rsidRPr="00CD2207">
        <w:t>в аналитическом учете мест</w:t>
      </w:r>
      <w:r w:rsidR="00983996" w:rsidRPr="00CD2207">
        <w:t>а</w:t>
      </w:r>
      <w:r w:rsidR="00ED3014" w:rsidRPr="00CD2207">
        <w:t xml:space="preserve"> хранения «Материалы в пути»</w:t>
      </w:r>
      <w:r w:rsidR="00CE1130" w:rsidRPr="00CD2207">
        <w:t xml:space="preserve"> по договорной стоимости</w:t>
      </w:r>
      <w:r w:rsidRPr="00CD2207">
        <w:t>;</w:t>
      </w:r>
    </w:p>
    <w:p w:rsidR="00C3507B" w:rsidRPr="00CD2207" w:rsidRDefault="00C3507B" w:rsidP="00FC272F">
      <w:pPr>
        <w:tabs>
          <w:tab w:val="left" w:pos="993"/>
        </w:tabs>
        <w:ind w:firstLine="709"/>
        <w:jc w:val="both"/>
      </w:pPr>
      <w:r w:rsidRPr="00CD2207">
        <w:t>- материалы, переданные в  залог  сторонней организации – с момента передачи в залог учет ведется на счете 10 с использованием в аналитическом учете места хранения «Материалы в залоге»</w:t>
      </w:r>
      <w:r w:rsidR="00342F4E" w:rsidRPr="00CD2207">
        <w:t xml:space="preserve"> </w:t>
      </w:r>
      <w:r w:rsidR="00EF6C2E" w:rsidRPr="00CD2207">
        <w:t xml:space="preserve">по договорной стоимости </w:t>
      </w:r>
      <w:r w:rsidR="00342F4E" w:rsidRPr="00CD2207">
        <w:t>(с одновременным отражением залоговой стоимости материалов по счету 009 «Обеспечения обязательств выданные»</w:t>
      </w:r>
      <w:r w:rsidR="00EF6C2E" w:rsidRPr="00CD2207">
        <w:t>)</w:t>
      </w:r>
      <w:r w:rsidR="00CE1130" w:rsidRPr="00CD2207">
        <w:t>;</w:t>
      </w:r>
    </w:p>
    <w:p w:rsidR="00BD22E8" w:rsidRPr="00CD2207" w:rsidRDefault="00BD22E8" w:rsidP="00FC272F">
      <w:pPr>
        <w:tabs>
          <w:tab w:val="left" w:pos="993"/>
        </w:tabs>
        <w:ind w:firstLine="709"/>
        <w:jc w:val="both"/>
      </w:pPr>
      <w:r w:rsidRPr="00CD2207">
        <w:t xml:space="preserve">- материалы на ответственном хранении </w:t>
      </w:r>
      <w:r w:rsidR="00C3507B" w:rsidRPr="00CD2207">
        <w:t>у</w:t>
      </w:r>
      <w:r w:rsidRPr="00CD2207">
        <w:t xml:space="preserve"> сторонней организации</w:t>
      </w:r>
      <w:r w:rsidR="00983996" w:rsidRPr="00CD2207">
        <w:t xml:space="preserve"> – с момента передачи на хранение учет ведется на счете 10 с использованием в аналитическом учете мест хранения по названию организации-хранителя</w:t>
      </w:r>
      <w:r w:rsidRPr="00CD2207">
        <w:t>;</w:t>
      </w:r>
    </w:p>
    <w:p w:rsidR="00ED3014" w:rsidRPr="00CD2207" w:rsidRDefault="00BD22E8" w:rsidP="00FC272F">
      <w:pPr>
        <w:tabs>
          <w:tab w:val="left" w:pos="993"/>
        </w:tabs>
        <w:ind w:firstLine="709"/>
        <w:jc w:val="both"/>
      </w:pPr>
      <w:r w:rsidRPr="00CD2207">
        <w:t>- материалы, переданные сторонней организации по договорам, предусматривающим изготовление товаров (работ, услуг) с использованием материалов заказчика; материалы, переданные в переработку на давальческой основе</w:t>
      </w:r>
      <w:r w:rsidR="00ED3014" w:rsidRPr="00CD2207">
        <w:t xml:space="preserve"> </w:t>
      </w:r>
      <w:r w:rsidR="00983996" w:rsidRPr="00CD2207">
        <w:t xml:space="preserve"> - с момента передачи учет ведется на счете 10.07</w:t>
      </w:r>
      <w:r w:rsidR="00AA3878" w:rsidRPr="00CD2207">
        <w:t xml:space="preserve"> «Материалы, переданные в переработку на сторону»</w:t>
      </w:r>
      <w:r w:rsidR="00ED3014" w:rsidRPr="00CD2207">
        <w:t>;</w:t>
      </w:r>
    </w:p>
    <w:p w:rsidR="00ED3014" w:rsidRPr="00CD2207" w:rsidRDefault="00ED3014" w:rsidP="00FC272F">
      <w:pPr>
        <w:tabs>
          <w:tab w:val="left" w:pos="993"/>
        </w:tabs>
        <w:ind w:firstLine="709"/>
        <w:jc w:val="both"/>
      </w:pPr>
      <w:r w:rsidRPr="00CD2207">
        <w:t>- материалы, переданные сторонним организациям для распространения в рекламно-информационны</w:t>
      </w:r>
      <w:r w:rsidR="00AA3878" w:rsidRPr="00CD2207">
        <w:t>х</w:t>
      </w:r>
      <w:r w:rsidRPr="00CD2207">
        <w:t xml:space="preserve"> целях и т.п</w:t>
      </w:r>
      <w:r w:rsidR="00AA3878" w:rsidRPr="00CD2207">
        <w:t>. – с момента передачи учет ведется на счете 10.12 «Материалы переданные»</w:t>
      </w:r>
      <w:r w:rsidRPr="00CD2207">
        <w:t>.</w:t>
      </w:r>
    </w:p>
    <w:p w:rsidR="00B126FE" w:rsidRPr="00CD2207" w:rsidRDefault="00ED3014" w:rsidP="00FC272F">
      <w:pPr>
        <w:tabs>
          <w:tab w:val="left" w:pos="993"/>
        </w:tabs>
        <w:ind w:firstLine="709"/>
        <w:jc w:val="both"/>
      </w:pPr>
      <w:r w:rsidRPr="00CD2207">
        <w:t xml:space="preserve"> </w:t>
      </w:r>
      <w:r w:rsidR="00BD22E8" w:rsidRPr="00CD2207">
        <w:t xml:space="preserve">   </w:t>
      </w:r>
    </w:p>
    <w:p w:rsidR="00AB1C43" w:rsidRPr="00CD2207" w:rsidRDefault="00AB1C43" w:rsidP="00FC272F">
      <w:pPr>
        <w:tabs>
          <w:tab w:val="left" w:pos="993"/>
        </w:tabs>
        <w:ind w:firstLine="709"/>
        <w:jc w:val="both"/>
      </w:pPr>
    </w:p>
    <w:p w:rsidR="00AB1C43" w:rsidRPr="00CD2207" w:rsidRDefault="00CE3D93" w:rsidP="00FC272F">
      <w:pPr>
        <w:tabs>
          <w:tab w:val="left" w:pos="993"/>
        </w:tabs>
        <w:ind w:firstLine="709"/>
        <w:jc w:val="both"/>
      </w:pPr>
      <w:r w:rsidRPr="00CD2207">
        <w:lastRenderedPageBreak/>
        <w:t>5</w:t>
      </w:r>
      <w:r w:rsidR="00AB1C43" w:rsidRPr="00CD2207">
        <w:t xml:space="preserve">.5.5. Учет малоценных </w:t>
      </w:r>
      <w:r w:rsidR="009D53FD" w:rsidRPr="00CD2207">
        <w:t xml:space="preserve">основных средств </w:t>
      </w:r>
      <w:r w:rsidR="00AB1C43" w:rsidRPr="00CD2207">
        <w:t>в составе материалов.</w:t>
      </w:r>
    </w:p>
    <w:p w:rsidR="00AB1C43" w:rsidRPr="00CD2207" w:rsidRDefault="009D53FD" w:rsidP="00FC272F">
      <w:pPr>
        <w:tabs>
          <w:tab w:val="left" w:pos="993"/>
        </w:tabs>
        <w:ind w:firstLine="709"/>
        <w:jc w:val="both"/>
      </w:pPr>
      <w:r w:rsidRPr="00CD2207">
        <w:t>Активы, в отношении которых выполняются условия, предусмотренные в пункте 4 ПБУ 6/01 «Учет основных средств» стоимостью  не более 40 000 рублей за единицу, отражаются в бухгалтерском учете и бухгалтерской отчетности в составе материально-производственных запасов на счете 10 в порядке, предусмотренном пунктом 3.2.1. настоящего Положения.</w:t>
      </w:r>
    </w:p>
    <w:p w:rsidR="00AF789F" w:rsidRPr="00CD2207" w:rsidRDefault="00AF789F" w:rsidP="00FC272F">
      <w:pPr>
        <w:tabs>
          <w:tab w:val="left" w:pos="993"/>
        </w:tabs>
        <w:ind w:firstLine="709"/>
        <w:jc w:val="both"/>
      </w:pPr>
    </w:p>
    <w:p w:rsidR="00D911F1" w:rsidRPr="00CD2207" w:rsidRDefault="00CE3D93" w:rsidP="00FC272F">
      <w:pPr>
        <w:tabs>
          <w:tab w:val="left" w:pos="993"/>
        </w:tabs>
        <w:ind w:firstLine="709"/>
        <w:jc w:val="both"/>
      </w:pPr>
      <w:r w:rsidRPr="00CD2207">
        <w:t>5</w:t>
      </w:r>
      <w:r w:rsidR="00D911F1" w:rsidRPr="00CD2207">
        <w:t>.5.6. Учет тары</w:t>
      </w:r>
    </w:p>
    <w:p w:rsidR="00D911F1" w:rsidRPr="00CD2207" w:rsidRDefault="00D61F13" w:rsidP="00FC272F">
      <w:pPr>
        <w:tabs>
          <w:tab w:val="left" w:pos="993"/>
        </w:tabs>
        <w:ind w:firstLine="709"/>
        <w:jc w:val="both"/>
      </w:pPr>
      <w:r w:rsidRPr="00CD2207">
        <w:t xml:space="preserve">Тара и тарные материалы </w:t>
      </w:r>
      <w:r w:rsidR="006412B9" w:rsidRPr="00CD2207">
        <w:t xml:space="preserve">(как приобретенные, так и изготовленные собственными силами) </w:t>
      </w:r>
      <w:r w:rsidRPr="00CD2207">
        <w:t>учитываются на счете 10.04</w:t>
      </w:r>
      <w:r w:rsidR="004D4EFE" w:rsidRPr="00CD2207">
        <w:t>, по фактической себестоимости.</w:t>
      </w:r>
    </w:p>
    <w:p w:rsidR="006412B9" w:rsidRPr="00CD2207" w:rsidRDefault="005A6B6B" w:rsidP="00FC272F">
      <w:pPr>
        <w:tabs>
          <w:tab w:val="left" w:pos="993"/>
        </w:tabs>
        <w:ind w:firstLine="709"/>
        <w:jc w:val="both"/>
      </w:pPr>
      <w:r w:rsidRPr="00CD2207">
        <w:t>Многооборотная в</w:t>
      </w:r>
      <w:r w:rsidR="00BD526B" w:rsidRPr="00CD2207">
        <w:t>озвратная тара</w:t>
      </w:r>
      <w:r w:rsidRPr="00CD2207">
        <w:t xml:space="preserve"> (как собственная, так и приобретаемая на условиях возврата),</w:t>
      </w:r>
      <w:r w:rsidR="00BD526B" w:rsidRPr="00CD2207">
        <w:t xml:space="preserve"> на которую установлена залоговая цена сверх стоимости товаров, учитывается по залоговым ценам.</w:t>
      </w:r>
    </w:p>
    <w:p w:rsidR="006412B9" w:rsidRPr="00CD2207" w:rsidRDefault="006412B9" w:rsidP="00FC272F">
      <w:pPr>
        <w:tabs>
          <w:tab w:val="left" w:pos="993"/>
        </w:tabs>
        <w:ind w:firstLine="709"/>
        <w:jc w:val="both"/>
      </w:pPr>
    </w:p>
    <w:p w:rsidR="00D911F1" w:rsidRPr="00CD2207" w:rsidRDefault="00CE3D93" w:rsidP="00FC272F">
      <w:pPr>
        <w:tabs>
          <w:tab w:val="left" w:pos="993"/>
        </w:tabs>
        <w:ind w:firstLine="709"/>
        <w:jc w:val="both"/>
      </w:pPr>
      <w:r w:rsidRPr="00CD2207">
        <w:t>5</w:t>
      </w:r>
      <w:r w:rsidR="00E86FB1" w:rsidRPr="00CD2207">
        <w:t>.5.</w:t>
      </w:r>
      <w:r w:rsidR="00295924" w:rsidRPr="00CD2207">
        <w:t>7</w:t>
      </w:r>
      <w:r w:rsidR="00E86FB1" w:rsidRPr="00CD2207">
        <w:t>. Учет спецодежды</w:t>
      </w:r>
      <w:r w:rsidR="0003221D" w:rsidRPr="00CD2207">
        <w:t xml:space="preserve"> и </w:t>
      </w:r>
      <w:proofErr w:type="spellStart"/>
      <w:r w:rsidR="0003221D" w:rsidRPr="00CD2207">
        <w:t>спецоснастки</w:t>
      </w:r>
      <w:proofErr w:type="spellEnd"/>
      <w:r w:rsidR="0003221D" w:rsidRPr="00CD2207">
        <w:t xml:space="preserve"> </w:t>
      </w:r>
    </w:p>
    <w:p w:rsidR="008F455E" w:rsidRPr="00CD2207" w:rsidRDefault="008F455E" w:rsidP="00FC272F">
      <w:pPr>
        <w:tabs>
          <w:tab w:val="left" w:pos="993"/>
        </w:tabs>
        <w:ind w:firstLine="709"/>
        <w:jc w:val="both"/>
      </w:pPr>
      <w:r w:rsidRPr="00CD2207">
        <w:t xml:space="preserve">Спецодежда и </w:t>
      </w:r>
      <w:proofErr w:type="spellStart"/>
      <w:r w:rsidRPr="00CD2207">
        <w:t>спецостнастка</w:t>
      </w:r>
      <w:proofErr w:type="spellEnd"/>
      <w:r w:rsidRPr="00CD2207">
        <w:t xml:space="preserve"> учитываются в составе МПЗ независим</w:t>
      </w:r>
      <w:r w:rsidR="0059006E" w:rsidRPr="00CD2207">
        <w:t>о</w:t>
      </w:r>
      <w:r w:rsidRPr="00CD2207">
        <w:t xml:space="preserve"> от стоимости и срока службы.</w:t>
      </w:r>
    </w:p>
    <w:p w:rsidR="0003221D" w:rsidRPr="00CD2207" w:rsidRDefault="0003221D" w:rsidP="00FC272F">
      <w:pPr>
        <w:tabs>
          <w:tab w:val="left" w:pos="993"/>
        </w:tabs>
        <w:ind w:firstLine="709"/>
        <w:jc w:val="both"/>
      </w:pPr>
      <w:r w:rsidRPr="00CD2207">
        <w:t xml:space="preserve">Учет поступления спецодежды и </w:t>
      </w:r>
      <w:proofErr w:type="spellStart"/>
      <w:r w:rsidRPr="00CD2207">
        <w:t>спецоснастки</w:t>
      </w:r>
      <w:proofErr w:type="spellEnd"/>
      <w:r w:rsidRPr="00CD2207">
        <w:t xml:space="preserve">, </w:t>
      </w:r>
      <w:r w:rsidR="008F455E" w:rsidRPr="00CD2207">
        <w:t>принадлежащей</w:t>
      </w:r>
      <w:r w:rsidRPr="00CD2207">
        <w:t xml:space="preserve"> организации,   ведется на счете 10.10 «</w:t>
      </w:r>
      <w:proofErr w:type="spellStart"/>
      <w:r w:rsidRPr="00CD2207">
        <w:t>Спецоснастка</w:t>
      </w:r>
      <w:proofErr w:type="spellEnd"/>
      <w:r w:rsidRPr="00CD2207">
        <w:t xml:space="preserve"> и спецодежда на складе». </w:t>
      </w:r>
      <w:r w:rsidR="008F455E" w:rsidRPr="00CD2207">
        <w:t xml:space="preserve"> Передача </w:t>
      </w:r>
      <w:proofErr w:type="spellStart"/>
      <w:r w:rsidR="008F455E" w:rsidRPr="00CD2207">
        <w:t>спецоснастки</w:t>
      </w:r>
      <w:proofErr w:type="spellEnd"/>
      <w:r w:rsidR="008F455E" w:rsidRPr="00CD2207">
        <w:t xml:space="preserve"> и </w:t>
      </w:r>
      <w:proofErr w:type="spellStart"/>
      <w:r w:rsidR="008F455E" w:rsidRPr="00CD2207">
        <w:t>спецодежы</w:t>
      </w:r>
      <w:proofErr w:type="spellEnd"/>
      <w:r w:rsidR="008F455E" w:rsidRPr="00CD2207">
        <w:t xml:space="preserve"> в эксплуатацию отражается на </w:t>
      </w:r>
      <w:proofErr w:type="spellStart"/>
      <w:r w:rsidR="008F455E" w:rsidRPr="00CD2207">
        <w:t>субсчете</w:t>
      </w:r>
      <w:proofErr w:type="spellEnd"/>
      <w:r w:rsidR="008F455E" w:rsidRPr="00CD2207">
        <w:t xml:space="preserve"> 10.11 «</w:t>
      </w:r>
      <w:proofErr w:type="spellStart"/>
      <w:r w:rsidR="008F455E" w:rsidRPr="00CD2207">
        <w:t>Спецоснастка</w:t>
      </w:r>
      <w:proofErr w:type="spellEnd"/>
      <w:r w:rsidR="008F455E" w:rsidRPr="00CD2207">
        <w:t xml:space="preserve"> и спецодежда в эксплуатации». </w:t>
      </w:r>
    </w:p>
    <w:p w:rsidR="00C80733" w:rsidRPr="00CD2207" w:rsidRDefault="00C80733" w:rsidP="00FC272F">
      <w:pPr>
        <w:tabs>
          <w:tab w:val="left" w:pos="993"/>
        </w:tabs>
        <w:ind w:firstLine="709"/>
        <w:jc w:val="both"/>
      </w:pPr>
      <w:r w:rsidRPr="00CD2207">
        <w:t xml:space="preserve">. </w:t>
      </w:r>
      <w:r w:rsidR="00B86CEB" w:rsidRPr="00CD2207">
        <w:t>Стоимость спецодежды</w:t>
      </w:r>
      <w:r w:rsidRPr="00CD2207">
        <w:t xml:space="preserve">, срок эксплуатации которой согласно нормам выдачи более 12 месяцев,  </w:t>
      </w:r>
      <w:r w:rsidR="00E65174" w:rsidRPr="00CD2207">
        <w:t>погашается линейным способом исходя из сроков полезного использования</w:t>
      </w:r>
      <w:r w:rsidRPr="00CD2207">
        <w:t>.</w:t>
      </w:r>
      <w:r w:rsidR="00E65174" w:rsidRPr="00CD2207">
        <w:t xml:space="preserve"> </w:t>
      </w:r>
      <w:r w:rsidR="00A96F26" w:rsidRPr="00CD2207">
        <w:t>Погашение стоимости спецодежды начинается с месяца передачи сотрудникам.</w:t>
      </w:r>
    </w:p>
    <w:p w:rsidR="0059006E" w:rsidRPr="00CD2207" w:rsidRDefault="00C80733" w:rsidP="00FC272F">
      <w:pPr>
        <w:tabs>
          <w:tab w:val="left" w:pos="993"/>
        </w:tabs>
        <w:ind w:firstLine="709"/>
        <w:jc w:val="both"/>
      </w:pPr>
      <w:r w:rsidRPr="00CD2207">
        <w:t xml:space="preserve">Стоимость спецодежды, срок эксплуатации которой согласно нормам выдачи менее 12 месяцев, списывается единовременно в момент передачи сотрудникам. </w:t>
      </w:r>
      <w:r w:rsidR="00E65174" w:rsidRPr="00CD2207">
        <w:t xml:space="preserve"> </w:t>
      </w:r>
    </w:p>
    <w:p w:rsidR="00D911F1" w:rsidRPr="00CD2207" w:rsidRDefault="00847CDA" w:rsidP="00FC272F">
      <w:pPr>
        <w:tabs>
          <w:tab w:val="left" w:pos="993"/>
        </w:tabs>
        <w:ind w:firstLine="709"/>
        <w:jc w:val="both"/>
      </w:pPr>
      <w:r w:rsidRPr="00CD2207">
        <w:t xml:space="preserve">Стоимость </w:t>
      </w:r>
      <w:proofErr w:type="spellStart"/>
      <w:r w:rsidRPr="00CD2207">
        <w:t>спецоснастки</w:t>
      </w:r>
      <w:proofErr w:type="spellEnd"/>
      <w:r w:rsidRPr="00CD2207">
        <w:t xml:space="preserve"> погашается способом (выбрать один из двух вариантов):</w:t>
      </w:r>
    </w:p>
    <w:p w:rsidR="00847CDA" w:rsidRPr="00CD2207" w:rsidRDefault="00847CDA" w:rsidP="00FC272F">
      <w:pPr>
        <w:tabs>
          <w:tab w:val="left" w:pos="993"/>
        </w:tabs>
        <w:ind w:firstLine="709"/>
        <w:jc w:val="both"/>
      </w:pPr>
      <w:r w:rsidRPr="00CD2207">
        <w:t>. линейным способом исходя из сроков полезного использования.</w:t>
      </w:r>
    </w:p>
    <w:p w:rsidR="00847CDA" w:rsidRPr="00CD2207" w:rsidRDefault="00847CDA" w:rsidP="00FC272F">
      <w:pPr>
        <w:tabs>
          <w:tab w:val="left" w:pos="993"/>
        </w:tabs>
        <w:ind w:firstLine="709"/>
        <w:jc w:val="both"/>
      </w:pPr>
      <w:r w:rsidRPr="00CD2207">
        <w:t xml:space="preserve">Погашение стоимости </w:t>
      </w:r>
      <w:proofErr w:type="spellStart"/>
      <w:r w:rsidRPr="00CD2207">
        <w:t>спецоснастки</w:t>
      </w:r>
      <w:proofErr w:type="spellEnd"/>
      <w:r w:rsidRPr="00CD2207">
        <w:t xml:space="preserve"> начинается с месяца передачи в производство. </w:t>
      </w:r>
    </w:p>
    <w:p w:rsidR="00A96F26" w:rsidRPr="00CD2207" w:rsidRDefault="00A96F26" w:rsidP="00FC272F">
      <w:pPr>
        <w:tabs>
          <w:tab w:val="left" w:pos="993"/>
        </w:tabs>
        <w:ind w:firstLine="709"/>
        <w:jc w:val="both"/>
      </w:pPr>
    </w:p>
    <w:p w:rsidR="00847CDA" w:rsidRPr="00CD2207" w:rsidRDefault="00A96F26" w:rsidP="00FC272F">
      <w:pPr>
        <w:tabs>
          <w:tab w:val="left" w:pos="993"/>
        </w:tabs>
        <w:ind w:firstLine="709"/>
        <w:jc w:val="both"/>
      </w:pPr>
      <w:r w:rsidRPr="00CD2207">
        <w:t xml:space="preserve">С целью обеспечения контроля за сохранностью спецодежды и </w:t>
      </w:r>
      <w:proofErr w:type="spellStart"/>
      <w:r w:rsidRPr="00CD2207">
        <w:t>спецоснастки</w:t>
      </w:r>
      <w:proofErr w:type="spellEnd"/>
      <w:r w:rsidRPr="00CD2207">
        <w:t xml:space="preserve"> </w:t>
      </w:r>
      <w:r w:rsidR="00847CDA" w:rsidRPr="00CD2207">
        <w:t xml:space="preserve">до момента выбытия указанных активов ведется количественный учет на </w:t>
      </w:r>
      <w:proofErr w:type="spellStart"/>
      <w:r w:rsidR="00847CDA" w:rsidRPr="00CD2207">
        <w:t>субсчете</w:t>
      </w:r>
      <w:proofErr w:type="spellEnd"/>
      <w:r w:rsidR="00847CDA" w:rsidRPr="00CD2207">
        <w:t xml:space="preserve"> 10.11 «</w:t>
      </w:r>
      <w:proofErr w:type="spellStart"/>
      <w:r w:rsidR="00847CDA" w:rsidRPr="00CD2207">
        <w:t>Спецоснастка</w:t>
      </w:r>
      <w:proofErr w:type="spellEnd"/>
      <w:r w:rsidR="00847CDA" w:rsidRPr="00CD2207">
        <w:t xml:space="preserve"> и спецодежда в эксплуатации».</w:t>
      </w:r>
    </w:p>
    <w:p w:rsidR="00A96F26" w:rsidRPr="00CD2207" w:rsidRDefault="00847CDA" w:rsidP="00FC272F">
      <w:pPr>
        <w:tabs>
          <w:tab w:val="left" w:pos="993"/>
        </w:tabs>
        <w:ind w:firstLine="709"/>
        <w:jc w:val="both"/>
      </w:pPr>
      <w:r w:rsidRPr="00CD2207">
        <w:t xml:space="preserve"> </w:t>
      </w:r>
    </w:p>
    <w:p w:rsidR="00ED21F7" w:rsidRPr="00CD2207" w:rsidRDefault="00CE3D93" w:rsidP="00FC272F">
      <w:pPr>
        <w:tabs>
          <w:tab w:val="left" w:pos="993"/>
        </w:tabs>
        <w:ind w:firstLine="709"/>
        <w:jc w:val="both"/>
      </w:pPr>
      <w:r w:rsidRPr="00CD2207">
        <w:t>5</w:t>
      </w:r>
      <w:r w:rsidR="0027269D" w:rsidRPr="00CD2207">
        <w:t>.5.</w:t>
      </w:r>
      <w:r w:rsidR="00295924" w:rsidRPr="00CD2207">
        <w:t>8</w:t>
      </w:r>
      <w:r w:rsidR="00AF5301" w:rsidRPr="00CD2207">
        <w:t xml:space="preserve">. Списание материалов и прочих материально-производственных запасов </w:t>
      </w:r>
      <w:r w:rsidR="00E01ACD" w:rsidRPr="00CD2207">
        <w:t xml:space="preserve">при отпуске  в производство и ином выбытии производится по средней себестоимости. </w:t>
      </w:r>
    </w:p>
    <w:p w:rsidR="00ED21F7" w:rsidRPr="00CD2207" w:rsidRDefault="00696FF0" w:rsidP="00FC272F">
      <w:pPr>
        <w:tabs>
          <w:tab w:val="left" w:pos="993"/>
        </w:tabs>
        <w:ind w:firstLine="709"/>
        <w:jc w:val="both"/>
      </w:pPr>
      <w:r w:rsidRPr="00CD2207">
        <w:t>С</w:t>
      </w:r>
      <w:r w:rsidR="00ED21F7" w:rsidRPr="00CD2207">
        <w:t>редняя оценка фактической себестоимости списанных материалов осуществляется способом взвешенной оценки: исходя из среднемесячной фактической себестоимости</w:t>
      </w:r>
      <w:r w:rsidRPr="00CD2207">
        <w:t>, которая определяется как частной от деления стоимости материалов на начало месяца и всех поступлений за месяц на соответствующее количество материалов.</w:t>
      </w:r>
      <w:r w:rsidR="00ED21F7" w:rsidRPr="00CD2207">
        <w:t xml:space="preserve">  </w:t>
      </w:r>
      <w:r w:rsidR="00DD3CA1" w:rsidRPr="00CD2207">
        <w:t>Окончательно фактическая себестоимость определяется только по окончании месяца.</w:t>
      </w:r>
      <w:r w:rsidR="00ED21F7" w:rsidRPr="00CD2207">
        <w:t xml:space="preserve"> </w:t>
      </w:r>
    </w:p>
    <w:p w:rsidR="00696FF0" w:rsidRPr="00CD2207" w:rsidRDefault="00696FF0" w:rsidP="00FC272F">
      <w:pPr>
        <w:tabs>
          <w:tab w:val="left" w:pos="993"/>
        </w:tabs>
        <w:ind w:firstLine="709"/>
        <w:jc w:val="both"/>
      </w:pPr>
      <w:r w:rsidRPr="00CD2207">
        <w:t xml:space="preserve">При этом до окончания месяца в момент списания материалы оцениваются </w:t>
      </w:r>
      <w:r w:rsidR="00DD3CA1" w:rsidRPr="00CD2207">
        <w:t xml:space="preserve"> </w:t>
      </w:r>
      <w:r w:rsidRPr="00CD2207">
        <w:t>условно</w:t>
      </w:r>
      <w:r w:rsidR="00DD3CA1" w:rsidRPr="00CD2207">
        <w:t xml:space="preserve"> способом скользящей оценки, когда в расчет стоимости включаются количество и стоимость материалов на начало месяца и все поступления до момента отпуска. </w:t>
      </w:r>
      <w:r w:rsidRPr="00CD2207">
        <w:t xml:space="preserve"> </w:t>
      </w:r>
    </w:p>
    <w:p w:rsidR="009D53FD" w:rsidRPr="00CD2207" w:rsidRDefault="009D53FD" w:rsidP="00FC272F">
      <w:pPr>
        <w:tabs>
          <w:tab w:val="left" w:pos="993"/>
        </w:tabs>
        <w:ind w:firstLine="709"/>
        <w:jc w:val="both"/>
      </w:pPr>
    </w:p>
    <w:p w:rsidR="009D53FD" w:rsidRPr="00CD2207" w:rsidRDefault="00CE3D93" w:rsidP="00FC272F">
      <w:pPr>
        <w:tabs>
          <w:tab w:val="left" w:pos="993"/>
        </w:tabs>
        <w:ind w:firstLine="709"/>
        <w:jc w:val="both"/>
      </w:pPr>
      <w:r w:rsidRPr="00CD2207">
        <w:t>5</w:t>
      </w:r>
      <w:r w:rsidR="009D53FD" w:rsidRPr="00CD2207">
        <w:t>.5.</w:t>
      </w:r>
      <w:r w:rsidR="00295924" w:rsidRPr="00CD2207">
        <w:t>9</w:t>
      </w:r>
      <w:r w:rsidR="009D53FD" w:rsidRPr="00CD2207">
        <w:t>. Обеспечение контроля за сохранностью материалов.</w:t>
      </w:r>
    </w:p>
    <w:p w:rsidR="00C16F33" w:rsidRPr="00CD2207" w:rsidRDefault="009D53FD" w:rsidP="00FC272F">
      <w:pPr>
        <w:tabs>
          <w:tab w:val="left" w:pos="993"/>
        </w:tabs>
        <w:ind w:firstLine="709"/>
        <w:jc w:val="both"/>
      </w:pPr>
      <w:r w:rsidRPr="00CD2207">
        <w:t>Для контроля за сохранностью материалов, переданных в производство или на прочие нужды</w:t>
      </w:r>
      <w:r w:rsidR="00B33984" w:rsidRPr="00CD2207">
        <w:t>,</w:t>
      </w:r>
      <w:r w:rsidRPr="00CD2207">
        <w:t xml:space="preserve"> до момента их списания ведется количественный учет по </w:t>
      </w:r>
      <w:r w:rsidR="00C16F33" w:rsidRPr="00CD2207">
        <w:t>всем видам материалов, за исключением</w:t>
      </w:r>
      <w:r w:rsidRPr="00CD2207">
        <w:t xml:space="preserve"> </w:t>
      </w:r>
      <w:r w:rsidR="001E3AB4" w:rsidRPr="00CD2207">
        <w:t>группы медикаменты.</w:t>
      </w:r>
    </w:p>
    <w:p w:rsidR="009D53FD" w:rsidRPr="00CD2207" w:rsidRDefault="00B33984" w:rsidP="00FC272F">
      <w:pPr>
        <w:tabs>
          <w:tab w:val="left" w:pos="993"/>
        </w:tabs>
        <w:ind w:firstLine="709"/>
        <w:jc w:val="both"/>
      </w:pPr>
      <w:r w:rsidRPr="00CD2207">
        <w:t xml:space="preserve">Количественный учет материалов ведется  </w:t>
      </w:r>
    </w:p>
    <w:p w:rsidR="00A16125" w:rsidRPr="00CD2207" w:rsidRDefault="00A16125" w:rsidP="00FC272F">
      <w:pPr>
        <w:tabs>
          <w:tab w:val="left" w:pos="993"/>
        </w:tabs>
        <w:ind w:firstLine="709"/>
        <w:jc w:val="both"/>
      </w:pPr>
      <w:r w:rsidRPr="00CD2207">
        <w:lastRenderedPageBreak/>
        <w:t>- на счете 10.11 до момента списания с баланса.</w:t>
      </w:r>
    </w:p>
    <w:p w:rsidR="00A16125" w:rsidRPr="00CD2207" w:rsidRDefault="00E37384" w:rsidP="00FC272F">
      <w:pPr>
        <w:tabs>
          <w:tab w:val="left" w:pos="993"/>
        </w:tabs>
        <w:ind w:firstLine="709"/>
        <w:jc w:val="both"/>
      </w:pPr>
      <w:r w:rsidRPr="00CD2207">
        <w:t>Аналитический учет по</w:t>
      </w:r>
      <w:r w:rsidR="00A16125" w:rsidRPr="00CD2207">
        <w:t xml:space="preserve"> </w:t>
      </w:r>
      <w:r w:rsidRPr="00CD2207">
        <w:t xml:space="preserve">количественному  </w:t>
      </w:r>
      <w:r w:rsidR="00A16125" w:rsidRPr="00CD2207">
        <w:t>движени</w:t>
      </w:r>
      <w:r w:rsidRPr="00CD2207">
        <w:t xml:space="preserve">ю </w:t>
      </w:r>
      <w:r w:rsidR="00A16125" w:rsidRPr="00CD2207">
        <w:t xml:space="preserve"> указанных МПЗ </w:t>
      </w:r>
      <w:r w:rsidRPr="00CD2207">
        <w:t>ведется</w:t>
      </w:r>
      <w:r w:rsidR="00A16125" w:rsidRPr="00CD2207">
        <w:t xml:space="preserve"> также в регистрах  «Материалы в эксплуатации», «Партии материалов в эксплуатации (бухгалтерский учет)».   </w:t>
      </w:r>
    </w:p>
    <w:p w:rsidR="007675C1" w:rsidRPr="00CD2207" w:rsidRDefault="00CE3D93" w:rsidP="00FC272F">
      <w:pPr>
        <w:tabs>
          <w:tab w:val="left" w:pos="993"/>
        </w:tabs>
        <w:ind w:firstLine="709"/>
        <w:jc w:val="both"/>
        <w:rPr>
          <w:u w:val="single"/>
        </w:rPr>
      </w:pPr>
      <w:r w:rsidRPr="00CD2207">
        <w:rPr>
          <w:u w:val="single"/>
        </w:rPr>
        <w:t>5</w:t>
      </w:r>
      <w:r w:rsidR="007675C1" w:rsidRPr="00CD2207">
        <w:rPr>
          <w:u w:val="single"/>
        </w:rPr>
        <w:t xml:space="preserve">.6. Учет </w:t>
      </w:r>
      <w:r w:rsidR="005252A1" w:rsidRPr="00CD2207">
        <w:rPr>
          <w:u w:val="single"/>
        </w:rPr>
        <w:t>полуфабрикатов</w:t>
      </w:r>
      <w:r w:rsidR="007675C1" w:rsidRPr="00CD2207">
        <w:rPr>
          <w:u w:val="single"/>
        </w:rPr>
        <w:t xml:space="preserve"> </w:t>
      </w:r>
    </w:p>
    <w:p w:rsidR="005252A1" w:rsidRPr="00CD2207" w:rsidRDefault="00CE3D93" w:rsidP="00FC272F">
      <w:pPr>
        <w:tabs>
          <w:tab w:val="left" w:pos="993"/>
        </w:tabs>
        <w:ind w:firstLine="709"/>
        <w:jc w:val="both"/>
      </w:pPr>
      <w:r w:rsidRPr="00CD2207">
        <w:t>5</w:t>
      </w:r>
      <w:r w:rsidR="005252A1" w:rsidRPr="00CD2207">
        <w:t xml:space="preserve">.6.1. Покупные полуфабрикаты учитываются в составе материалов на </w:t>
      </w:r>
      <w:proofErr w:type="spellStart"/>
      <w:r w:rsidR="005252A1" w:rsidRPr="00CD2207">
        <w:t>субсчете</w:t>
      </w:r>
      <w:proofErr w:type="spellEnd"/>
      <w:r w:rsidR="005252A1" w:rsidRPr="00CD2207">
        <w:t xml:space="preserve"> 10.0</w:t>
      </w:r>
      <w:r w:rsidR="009E50C3" w:rsidRPr="00CD2207">
        <w:t>1</w:t>
      </w:r>
      <w:r w:rsidR="005252A1" w:rsidRPr="00CD2207">
        <w:t xml:space="preserve"> «Покупные полуфабрикаты, комплектующие изделия, конструкции и детали»</w:t>
      </w:r>
      <w:r w:rsidR="0046015A" w:rsidRPr="00CD2207">
        <w:t xml:space="preserve"> в порядке, предусмотренном для учета материалов (пункт 3.5 настоящего Положения)</w:t>
      </w:r>
      <w:r w:rsidR="00136624" w:rsidRPr="00CD2207">
        <w:t xml:space="preserve">. </w:t>
      </w:r>
      <w:r w:rsidR="005252A1" w:rsidRPr="00CD2207">
        <w:t xml:space="preserve"> </w:t>
      </w:r>
      <w:r w:rsidR="00136624" w:rsidRPr="00CD2207">
        <w:t>В качестве покупных полуфабрикатов учитываются приобретаемые материальные ценности, которые используются на комплектование продукции или  подвергающихся дополнительной обработке для получения готовой продукции</w:t>
      </w:r>
      <w:r w:rsidR="00E37F04" w:rsidRPr="00CD2207">
        <w:t>.</w:t>
      </w:r>
    </w:p>
    <w:p w:rsidR="005252A1" w:rsidRPr="00CD2207" w:rsidRDefault="005252A1" w:rsidP="00FC272F">
      <w:pPr>
        <w:tabs>
          <w:tab w:val="left" w:pos="993"/>
        </w:tabs>
        <w:ind w:firstLine="709"/>
        <w:jc w:val="both"/>
      </w:pPr>
    </w:p>
    <w:p w:rsidR="00E37F04" w:rsidRPr="00CD2207" w:rsidRDefault="00670C08" w:rsidP="00FC272F">
      <w:pPr>
        <w:tabs>
          <w:tab w:val="left" w:pos="993"/>
        </w:tabs>
        <w:ind w:firstLine="709"/>
        <w:jc w:val="both"/>
      </w:pPr>
      <w:r w:rsidRPr="00CD2207">
        <w:t>5</w:t>
      </w:r>
      <w:r w:rsidR="001226FF" w:rsidRPr="00CD2207">
        <w:t>.6.</w:t>
      </w:r>
      <w:r w:rsidR="005252A1" w:rsidRPr="00CD2207">
        <w:t>2</w:t>
      </w:r>
      <w:r w:rsidR="001226FF" w:rsidRPr="00CD2207">
        <w:t xml:space="preserve">. </w:t>
      </w:r>
      <w:r w:rsidR="00E37F04" w:rsidRPr="00CD2207">
        <w:t>Полуфабрикаты собственного производства – продукты, полученные в отдельных цехах (передела), еще не прошедшие всех установленных технологическим процессом операций и подлежащие доработке в последующих цехах  (переделах) или укомплектованию в готовые изделия.</w:t>
      </w:r>
    </w:p>
    <w:p w:rsidR="00687188" w:rsidRPr="00CD2207" w:rsidRDefault="00E37F04" w:rsidP="00FC272F">
      <w:pPr>
        <w:tabs>
          <w:tab w:val="left" w:pos="993"/>
        </w:tabs>
        <w:ind w:firstLine="709"/>
        <w:jc w:val="both"/>
      </w:pPr>
      <w:r w:rsidRPr="00CD2207">
        <w:t xml:space="preserve">В бухгалтерском учете полуфабрикаты собственного производства выделяются в отдельную группу </w:t>
      </w:r>
      <w:r w:rsidR="00EB425E" w:rsidRPr="00CD2207">
        <w:t>запасов</w:t>
      </w:r>
      <w:r w:rsidRPr="00CD2207">
        <w:t xml:space="preserve"> и учитываются в зависимости от дальнейшего использования:</w:t>
      </w:r>
    </w:p>
    <w:p w:rsidR="00B90CB8" w:rsidRPr="00CD2207" w:rsidRDefault="00B90CB8" w:rsidP="00FC272F">
      <w:pPr>
        <w:tabs>
          <w:tab w:val="left" w:pos="993"/>
        </w:tabs>
        <w:ind w:firstLine="709"/>
        <w:jc w:val="both"/>
      </w:pPr>
      <w:r w:rsidRPr="00CD2207">
        <w:t>- п</w:t>
      </w:r>
      <w:r w:rsidR="00687188" w:rsidRPr="00CD2207">
        <w:t>олуфабрикаты, производимые и используемые в одном и том же цехе на разных участках производственного цикла, учитываются на счете 20 «Основное производство»</w:t>
      </w:r>
      <w:r w:rsidRPr="00CD2207">
        <w:t>.</w:t>
      </w:r>
    </w:p>
    <w:p w:rsidR="00E37F04" w:rsidRPr="00CD2207" w:rsidRDefault="00B90CB8" w:rsidP="00FC272F">
      <w:pPr>
        <w:tabs>
          <w:tab w:val="left" w:pos="993"/>
        </w:tabs>
        <w:ind w:firstLine="709"/>
        <w:jc w:val="both"/>
      </w:pPr>
      <w:r w:rsidRPr="00CD2207">
        <w:t>- полуфабрикаты, выпускаемые в одном цехе для передачи в друго</w:t>
      </w:r>
      <w:r w:rsidR="0046015A" w:rsidRPr="00CD2207">
        <w:t>е подразделение (</w:t>
      </w:r>
      <w:r w:rsidRPr="00CD2207">
        <w:t>цех</w:t>
      </w:r>
      <w:r w:rsidR="0046015A" w:rsidRPr="00CD2207">
        <w:t>, склад, кладовую)</w:t>
      </w:r>
      <w:r w:rsidRPr="00CD2207">
        <w:t xml:space="preserve"> или для продажи (передачи на сторону), учитываются обособленно на счете 21 «Полуфабрикаты»</w:t>
      </w:r>
      <w:r w:rsidR="0046015A" w:rsidRPr="00CD2207">
        <w:t xml:space="preserve"> по мере их выработки</w:t>
      </w:r>
      <w:r w:rsidRPr="00CD2207">
        <w:t>.</w:t>
      </w:r>
    </w:p>
    <w:p w:rsidR="001226FF" w:rsidRPr="00CD2207" w:rsidRDefault="00670C08" w:rsidP="00FC272F">
      <w:pPr>
        <w:tabs>
          <w:tab w:val="left" w:pos="993"/>
        </w:tabs>
        <w:ind w:firstLine="709"/>
        <w:jc w:val="both"/>
      </w:pPr>
      <w:r w:rsidRPr="00CD2207">
        <w:t>5</w:t>
      </w:r>
      <w:r w:rsidR="001226FF" w:rsidRPr="00CD2207">
        <w:t>.</w:t>
      </w:r>
      <w:r w:rsidR="00AA1E4A" w:rsidRPr="00CD2207">
        <w:t>6</w:t>
      </w:r>
      <w:r w:rsidR="001226FF" w:rsidRPr="00CD2207">
        <w:t>.</w:t>
      </w:r>
      <w:r w:rsidR="0046015A" w:rsidRPr="00CD2207">
        <w:t>2</w:t>
      </w:r>
      <w:r w:rsidR="001226FF" w:rsidRPr="00CD2207">
        <w:t>.</w:t>
      </w:r>
      <w:r w:rsidR="0046015A" w:rsidRPr="00CD2207">
        <w:t>1</w:t>
      </w:r>
      <w:r w:rsidR="00AA1E4A" w:rsidRPr="00CD2207">
        <w:t>.</w:t>
      </w:r>
      <w:r w:rsidR="001226FF" w:rsidRPr="00CD2207">
        <w:t xml:space="preserve"> В течение месяца </w:t>
      </w:r>
      <w:r w:rsidR="00FC4EBF" w:rsidRPr="00CD2207">
        <w:t xml:space="preserve"> оценка </w:t>
      </w:r>
      <w:r w:rsidR="001226FF" w:rsidRPr="00CD2207">
        <w:t xml:space="preserve"> полуфабрикатов </w:t>
      </w:r>
      <w:r w:rsidR="00FC4EBF" w:rsidRPr="00CD2207">
        <w:t xml:space="preserve">по мере выработки </w:t>
      </w:r>
      <w:r w:rsidR="001226FF" w:rsidRPr="00CD2207">
        <w:t>ведется по плановой цене;  списание  производится по средней взвешенной  цене</w:t>
      </w:r>
      <w:r w:rsidR="0094640B" w:rsidRPr="00CD2207">
        <w:t xml:space="preserve"> </w:t>
      </w:r>
      <w:r w:rsidR="009A1862" w:rsidRPr="00CD2207">
        <w:t>способом</w:t>
      </w:r>
      <w:r w:rsidR="0094640B" w:rsidRPr="00CD2207">
        <w:t xml:space="preserve"> скользящей оценки</w:t>
      </w:r>
      <w:r w:rsidR="001226FF" w:rsidRPr="00CD2207">
        <w:t xml:space="preserve">. По окончании месяца производится </w:t>
      </w:r>
      <w:r w:rsidR="00345E9D" w:rsidRPr="00CD2207">
        <w:t xml:space="preserve">корректировка себестоимости </w:t>
      </w:r>
      <w:r w:rsidR="001226FF" w:rsidRPr="00CD2207">
        <w:t xml:space="preserve"> оприходованных полуфабрикатов  по каждой номенклатурной единице </w:t>
      </w:r>
      <w:r w:rsidR="00345E9D" w:rsidRPr="00CD2207">
        <w:t>д</w:t>
      </w:r>
      <w:r w:rsidR="001226FF" w:rsidRPr="00CD2207">
        <w:t xml:space="preserve">о фактической </w:t>
      </w:r>
      <w:proofErr w:type="spellStart"/>
      <w:r w:rsidR="001226FF" w:rsidRPr="00CD2207">
        <w:t>себестоимости</w:t>
      </w:r>
      <w:r w:rsidR="00345E9D" w:rsidRPr="00CD2207">
        <w:t>и</w:t>
      </w:r>
      <w:proofErr w:type="spellEnd"/>
      <w:r w:rsidR="00345E9D" w:rsidRPr="00CD2207">
        <w:t xml:space="preserve"> корректировка себестоимости при </w:t>
      </w:r>
      <w:r w:rsidR="001226FF" w:rsidRPr="00CD2207">
        <w:t xml:space="preserve"> списани</w:t>
      </w:r>
      <w:r w:rsidR="00345E9D" w:rsidRPr="00CD2207">
        <w:t>и</w:t>
      </w:r>
      <w:r w:rsidR="001226FF" w:rsidRPr="00CD2207">
        <w:t xml:space="preserve">  - по средне</w:t>
      </w:r>
      <w:r w:rsidR="00FC4EBF" w:rsidRPr="00CD2207">
        <w:t>месячной</w:t>
      </w:r>
      <w:r w:rsidR="001226FF" w:rsidRPr="00CD2207">
        <w:t xml:space="preserve"> фактической себестоимости </w:t>
      </w:r>
      <w:r w:rsidR="00FC4EBF" w:rsidRPr="00CD2207">
        <w:t xml:space="preserve"> способом взвешенной оценки</w:t>
      </w:r>
      <w:r w:rsidR="001226FF" w:rsidRPr="00CD2207">
        <w:t xml:space="preserve">.  </w:t>
      </w:r>
    </w:p>
    <w:p w:rsidR="001226FF" w:rsidRPr="00CD2207" w:rsidRDefault="001226FF" w:rsidP="00FC272F">
      <w:pPr>
        <w:tabs>
          <w:tab w:val="left" w:pos="993"/>
        </w:tabs>
        <w:ind w:firstLine="709"/>
        <w:jc w:val="both"/>
      </w:pPr>
      <w:r w:rsidRPr="00CD2207">
        <w:t xml:space="preserve">При изменении плановых цен пересчет остатков по новым плановым ценам не производится. </w:t>
      </w:r>
    </w:p>
    <w:p w:rsidR="001226FF" w:rsidRPr="00CD2207" w:rsidRDefault="00670C08" w:rsidP="00FC272F">
      <w:pPr>
        <w:tabs>
          <w:tab w:val="left" w:pos="993"/>
        </w:tabs>
        <w:ind w:firstLine="709"/>
        <w:jc w:val="both"/>
      </w:pPr>
      <w:r w:rsidRPr="00CD2207">
        <w:t>5</w:t>
      </w:r>
      <w:r w:rsidR="001226FF" w:rsidRPr="00CD2207">
        <w:t>.</w:t>
      </w:r>
      <w:r w:rsidR="00B56A9D" w:rsidRPr="00CD2207">
        <w:t>6</w:t>
      </w:r>
      <w:r w:rsidR="001226FF" w:rsidRPr="00CD2207">
        <w:t>.</w:t>
      </w:r>
      <w:r w:rsidR="00B56A9D" w:rsidRPr="00CD2207">
        <w:t>2</w:t>
      </w:r>
      <w:r w:rsidR="001226FF" w:rsidRPr="00CD2207">
        <w:t>.</w:t>
      </w:r>
      <w:r w:rsidR="00B56A9D" w:rsidRPr="00CD2207">
        <w:t>2.</w:t>
      </w:r>
      <w:r w:rsidR="001226FF" w:rsidRPr="00CD2207">
        <w:t xml:space="preserve"> Плановые учетные цены для однокомпонентных полуфабрикатов рассчитываются по стоимости сырья, входящего в рецептуру однокомпонентного полуфабриката. Однокомпонентные  полуфабрикаты – полуфабрикаты, которые состоят из одного вида сырья, подвергшегося обработке на разных стадиях производства.  К однокомпонентным полуфабрикатам  относятся орехи на разных стадиях обработки (сушка, обжарка, дробление), сахарная пудра, сахарный сироп и т.п.   </w:t>
      </w:r>
    </w:p>
    <w:p w:rsidR="001226FF" w:rsidRPr="00CD2207" w:rsidRDefault="001226FF" w:rsidP="00FC272F">
      <w:pPr>
        <w:tabs>
          <w:tab w:val="left" w:pos="993"/>
        </w:tabs>
        <w:ind w:firstLine="709"/>
        <w:jc w:val="both"/>
      </w:pPr>
      <w:r w:rsidRPr="00CD2207">
        <w:t xml:space="preserve">По окончании месяца плановая учетная стоимость однокомпонентных полуфабрикатов доводятся до фактической стоимости (средневзвешенной стоимости) сырья, из которого они состоят. </w:t>
      </w:r>
    </w:p>
    <w:p w:rsidR="001226FF" w:rsidRPr="00CD2207" w:rsidRDefault="00510EDD" w:rsidP="00FC272F">
      <w:pPr>
        <w:tabs>
          <w:tab w:val="left" w:pos="993"/>
        </w:tabs>
        <w:ind w:firstLine="709"/>
        <w:jc w:val="both"/>
      </w:pPr>
      <w:r w:rsidRPr="00CD2207">
        <w:t>5</w:t>
      </w:r>
      <w:r w:rsidR="001226FF" w:rsidRPr="00CD2207">
        <w:t>.</w:t>
      </w:r>
      <w:r w:rsidR="00B56A9D" w:rsidRPr="00CD2207">
        <w:t>6</w:t>
      </w:r>
      <w:r w:rsidR="001226FF" w:rsidRPr="00CD2207">
        <w:t>.</w:t>
      </w:r>
      <w:r w:rsidR="00B56A9D" w:rsidRPr="00CD2207">
        <w:t>2</w:t>
      </w:r>
      <w:r w:rsidR="001226FF" w:rsidRPr="00CD2207">
        <w:t>.</w:t>
      </w:r>
      <w:r w:rsidR="00B56A9D" w:rsidRPr="00CD2207">
        <w:t>3.</w:t>
      </w:r>
      <w:r w:rsidR="001226FF" w:rsidRPr="00CD2207">
        <w:t xml:space="preserve"> Плановые учетные цены  для продуктов  переработки какао бобов (какао тертое, какао масло, какао жмых,  какао порошок) рассчитываются в соответствии с Инструкцией по планированию, учету и </w:t>
      </w:r>
      <w:proofErr w:type="spellStart"/>
      <w:r w:rsidR="001226FF" w:rsidRPr="00CD2207">
        <w:t>калькулированию</w:t>
      </w:r>
      <w:proofErr w:type="spellEnd"/>
      <w:r w:rsidR="001226FF" w:rsidRPr="00CD2207">
        <w:t xml:space="preserve"> себестоимости   продукции на Предприятиях. </w:t>
      </w:r>
    </w:p>
    <w:p w:rsidR="001226FF" w:rsidRPr="00CD2207" w:rsidRDefault="001226FF" w:rsidP="00FC272F">
      <w:pPr>
        <w:tabs>
          <w:tab w:val="left" w:pos="993"/>
        </w:tabs>
        <w:ind w:firstLine="709"/>
        <w:jc w:val="both"/>
      </w:pPr>
      <w:r w:rsidRPr="00CD2207">
        <w:t xml:space="preserve">По окончании месяца плановая учетная стоимость продуктов какао переработки  доводятся до фактической стоимости какао бобов с учетом норм (коэффициентов) выходов какао продуктов. </w:t>
      </w:r>
    </w:p>
    <w:p w:rsidR="001226FF" w:rsidRPr="00CD2207" w:rsidRDefault="00510EDD" w:rsidP="00FC272F">
      <w:pPr>
        <w:tabs>
          <w:tab w:val="left" w:pos="993"/>
        </w:tabs>
        <w:ind w:firstLine="709"/>
        <w:jc w:val="both"/>
      </w:pPr>
      <w:r w:rsidRPr="00CD2207">
        <w:t>5</w:t>
      </w:r>
      <w:r w:rsidR="001226FF" w:rsidRPr="00CD2207">
        <w:t>.</w:t>
      </w:r>
      <w:r w:rsidR="00B56A9D" w:rsidRPr="00CD2207">
        <w:t>6</w:t>
      </w:r>
      <w:r w:rsidR="001226FF" w:rsidRPr="00CD2207">
        <w:t>.</w:t>
      </w:r>
      <w:r w:rsidR="00B56A9D" w:rsidRPr="00CD2207">
        <w:t>2</w:t>
      </w:r>
      <w:r w:rsidR="001226FF" w:rsidRPr="00CD2207">
        <w:t>.</w:t>
      </w:r>
      <w:r w:rsidR="00B56A9D" w:rsidRPr="00CD2207">
        <w:t>4.</w:t>
      </w:r>
      <w:r w:rsidR="001226FF" w:rsidRPr="00CD2207">
        <w:t xml:space="preserve"> Плановые учетные цены для многокомпонентных полуфабрикатов рассчитываются по стоимости сырья, материалов, тары  входящих  в рецептуру </w:t>
      </w:r>
      <w:r w:rsidR="001226FF" w:rsidRPr="00CD2207">
        <w:lastRenderedPageBreak/>
        <w:t>мно</w:t>
      </w:r>
      <w:r w:rsidR="005F06F8">
        <w:t xml:space="preserve">гокомпонентных  полуфабрикатов.   </w:t>
      </w:r>
      <w:r w:rsidR="001226FF" w:rsidRPr="00CD2207">
        <w:t xml:space="preserve">Многокомпонентные полуфабрикаты – полуфабрикаты, которые состоят из нескольких видов сырья. К многокомпонентным полуфабрикатам  относятся пралине, глазури, шоколад для формования, вафельные листы и т.п. </w:t>
      </w:r>
    </w:p>
    <w:p w:rsidR="005F06F8" w:rsidRDefault="001226FF" w:rsidP="00FC272F">
      <w:pPr>
        <w:tabs>
          <w:tab w:val="left" w:pos="993"/>
        </w:tabs>
        <w:ind w:firstLine="709"/>
        <w:jc w:val="both"/>
      </w:pPr>
      <w:r w:rsidRPr="00CD2207">
        <w:t>По окончании месяца плановые учетные цены для многокомпонентных полуфабрикатов доводятся до фактической стоимости сырья, материалов, тары  входящих  в рецептуру мно</w:t>
      </w:r>
      <w:r w:rsidR="005F06F8">
        <w:t xml:space="preserve">гокомпонентных  полуфабрикатов.  </w:t>
      </w:r>
    </w:p>
    <w:p w:rsidR="005F06F8" w:rsidRDefault="005F06F8" w:rsidP="00FC272F">
      <w:pPr>
        <w:tabs>
          <w:tab w:val="left" w:pos="993"/>
        </w:tabs>
        <w:ind w:firstLine="709"/>
        <w:jc w:val="both"/>
      </w:pPr>
    </w:p>
    <w:p w:rsidR="005F06F8" w:rsidRDefault="005F06F8" w:rsidP="00FC272F">
      <w:pPr>
        <w:tabs>
          <w:tab w:val="left" w:pos="993"/>
        </w:tabs>
        <w:ind w:firstLine="709"/>
        <w:jc w:val="both"/>
      </w:pPr>
    </w:p>
    <w:p w:rsidR="005F06F8" w:rsidRDefault="005F06F8" w:rsidP="00FC272F">
      <w:pPr>
        <w:tabs>
          <w:tab w:val="left" w:pos="993"/>
        </w:tabs>
        <w:ind w:firstLine="709"/>
        <w:jc w:val="both"/>
      </w:pPr>
    </w:p>
    <w:p w:rsidR="001226FF" w:rsidRDefault="00510EDD" w:rsidP="00FC272F">
      <w:pPr>
        <w:tabs>
          <w:tab w:val="left" w:pos="993"/>
        </w:tabs>
        <w:ind w:firstLine="709"/>
        <w:jc w:val="both"/>
      </w:pPr>
      <w:r w:rsidRPr="00CD2207">
        <w:t>5</w:t>
      </w:r>
      <w:r w:rsidR="001226FF" w:rsidRPr="00CD2207">
        <w:t>.</w:t>
      </w:r>
      <w:r w:rsidR="009D47CD" w:rsidRPr="00CD2207">
        <w:t>7</w:t>
      </w:r>
      <w:r w:rsidR="001226FF" w:rsidRPr="00CD2207">
        <w:t>. Учет возвратных отходов</w:t>
      </w:r>
    </w:p>
    <w:p w:rsidR="005F06F8" w:rsidRPr="00CD2207" w:rsidRDefault="005F06F8" w:rsidP="00FC272F">
      <w:pPr>
        <w:tabs>
          <w:tab w:val="left" w:pos="993"/>
        </w:tabs>
        <w:ind w:firstLine="709"/>
        <w:jc w:val="both"/>
      </w:pPr>
    </w:p>
    <w:p w:rsidR="009D47CD" w:rsidRPr="00CD2207" w:rsidRDefault="00510EDD" w:rsidP="00FC272F">
      <w:pPr>
        <w:tabs>
          <w:tab w:val="left" w:pos="993"/>
        </w:tabs>
        <w:ind w:firstLine="709"/>
        <w:jc w:val="both"/>
      </w:pPr>
      <w:r w:rsidRPr="00CD2207">
        <w:t>5</w:t>
      </w:r>
      <w:r w:rsidR="009D47CD" w:rsidRPr="00CD2207">
        <w:t xml:space="preserve">.7.1. </w:t>
      </w:r>
      <w:r w:rsidR="00315D12" w:rsidRPr="00CD2207">
        <w:t xml:space="preserve">Возвратные отходы учитываются на счетах 20 «Основное производство» или 21«Полуфабрикаты» по аналогии с учетом полуфабрикатов собственного производства. </w:t>
      </w:r>
    </w:p>
    <w:p w:rsidR="001226FF" w:rsidRPr="00CD2207" w:rsidRDefault="00510EDD" w:rsidP="00FC272F">
      <w:pPr>
        <w:tabs>
          <w:tab w:val="left" w:pos="993"/>
        </w:tabs>
        <w:ind w:firstLine="709"/>
        <w:jc w:val="both"/>
      </w:pPr>
      <w:r w:rsidRPr="00CD2207">
        <w:t>5</w:t>
      </w:r>
      <w:r w:rsidR="001226FF" w:rsidRPr="00CD2207">
        <w:t>.</w:t>
      </w:r>
      <w:r w:rsidR="002E1664" w:rsidRPr="00CD2207">
        <w:t>7</w:t>
      </w:r>
      <w:r w:rsidR="001226FF" w:rsidRPr="00CD2207">
        <w:t>.</w:t>
      </w:r>
      <w:r w:rsidR="002E1664" w:rsidRPr="00CD2207">
        <w:t>2</w:t>
      </w:r>
      <w:r w:rsidR="001226FF" w:rsidRPr="00CD2207">
        <w:t xml:space="preserve">. Учет возвратных отходов ведется на счете 21, если возвратные отходы выработаны для передачи в другое подразделение (другой цех, кладовую, склад).   Возвратные отходы отражаются на счете 21 по мере их выработки. </w:t>
      </w:r>
    </w:p>
    <w:p w:rsidR="001226FF" w:rsidRPr="00CD2207" w:rsidRDefault="00510EDD" w:rsidP="00FC272F">
      <w:pPr>
        <w:tabs>
          <w:tab w:val="left" w:pos="993"/>
        </w:tabs>
        <w:ind w:firstLine="709"/>
        <w:jc w:val="both"/>
      </w:pPr>
      <w:r w:rsidRPr="00CD2207">
        <w:t>5</w:t>
      </w:r>
      <w:r w:rsidR="001226FF" w:rsidRPr="00CD2207">
        <w:t>.</w:t>
      </w:r>
      <w:r w:rsidR="002E1664" w:rsidRPr="00CD2207">
        <w:t>7</w:t>
      </w:r>
      <w:r w:rsidR="001226FF" w:rsidRPr="00CD2207">
        <w:t>.</w:t>
      </w:r>
      <w:r w:rsidR="002E1664" w:rsidRPr="00CD2207">
        <w:t>3</w:t>
      </w:r>
      <w:r w:rsidR="001226FF" w:rsidRPr="00CD2207">
        <w:t xml:space="preserve">. В течение месяца </w:t>
      </w:r>
      <w:r w:rsidR="00315D12" w:rsidRPr="00CD2207">
        <w:t xml:space="preserve"> оценка</w:t>
      </w:r>
      <w:r w:rsidR="001226FF" w:rsidRPr="00CD2207">
        <w:t xml:space="preserve"> возвратных отходов ведется по плановой цене;  списание  производится по средней взвешенной  цене</w:t>
      </w:r>
      <w:r w:rsidR="00315D12" w:rsidRPr="00CD2207">
        <w:t xml:space="preserve"> </w:t>
      </w:r>
      <w:r w:rsidR="009A1862" w:rsidRPr="00CD2207">
        <w:t>способом</w:t>
      </w:r>
      <w:r w:rsidR="00315D12" w:rsidRPr="00CD2207">
        <w:t xml:space="preserve"> скользящей оценки</w:t>
      </w:r>
      <w:r w:rsidR="001226FF" w:rsidRPr="00CD2207">
        <w:t xml:space="preserve">. По окончании месяца производится </w:t>
      </w:r>
      <w:r w:rsidR="002E1664" w:rsidRPr="00CD2207">
        <w:t>корректировка себестоимости</w:t>
      </w:r>
      <w:r w:rsidR="001226FF" w:rsidRPr="00CD2207">
        <w:t xml:space="preserve"> оприходованных возвратных отходов  по каждой номенклатурной единице </w:t>
      </w:r>
      <w:r w:rsidR="002E1664" w:rsidRPr="00CD2207">
        <w:t>д</w:t>
      </w:r>
      <w:r w:rsidR="001226FF" w:rsidRPr="00CD2207">
        <w:t xml:space="preserve">о фактической </w:t>
      </w:r>
      <w:proofErr w:type="spellStart"/>
      <w:r w:rsidR="001226FF" w:rsidRPr="00CD2207">
        <w:t>себестоимости</w:t>
      </w:r>
      <w:r w:rsidR="002E1664" w:rsidRPr="00CD2207">
        <w:t>и</w:t>
      </w:r>
      <w:proofErr w:type="spellEnd"/>
      <w:r w:rsidR="002E1664" w:rsidRPr="00CD2207">
        <w:t xml:space="preserve"> корректировка </w:t>
      </w:r>
      <w:r w:rsidR="001226FF" w:rsidRPr="00CD2207">
        <w:t xml:space="preserve"> </w:t>
      </w:r>
      <w:r w:rsidR="002E1664" w:rsidRPr="00CD2207">
        <w:t xml:space="preserve">себестоимости при </w:t>
      </w:r>
      <w:r w:rsidR="001226FF" w:rsidRPr="00CD2207">
        <w:t>списани</w:t>
      </w:r>
      <w:r w:rsidR="002E1664" w:rsidRPr="00CD2207">
        <w:t>и</w:t>
      </w:r>
      <w:r w:rsidR="001226FF" w:rsidRPr="00CD2207">
        <w:t xml:space="preserve">  - по средне</w:t>
      </w:r>
      <w:r w:rsidR="002E1664" w:rsidRPr="00CD2207">
        <w:t>месячной</w:t>
      </w:r>
      <w:r w:rsidR="001226FF" w:rsidRPr="00CD2207">
        <w:t xml:space="preserve"> фактической себестоимости </w:t>
      </w:r>
      <w:r w:rsidR="002E1664" w:rsidRPr="00CD2207">
        <w:t>способом взвешенной оценки.</w:t>
      </w:r>
      <w:r w:rsidR="001226FF" w:rsidRPr="00CD2207">
        <w:t xml:space="preserve">  </w:t>
      </w:r>
    </w:p>
    <w:p w:rsidR="001226FF" w:rsidRPr="00CD2207" w:rsidRDefault="001226FF" w:rsidP="00FC272F">
      <w:pPr>
        <w:tabs>
          <w:tab w:val="left" w:pos="993"/>
        </w:tabs>
        <w:ind w:firstLine="709"/>
        <w:jc w:val="both"/>
      </w:pPr>
      <w:r w:rsidRPr="00CD2207">
        <w:t xml:space="preserve">При изменении плановых цен пересчет остатков по новым плановым ценам не производится. </w:t>
      </w:r>
    </w:p>
    <w:p w:rsidR="001226FF" w:rsidRPr="00CD2207" w:rsidRDefault="00510EDD" w:rsidP="00FC272F">
      <w:pPr>
        <w:tabs>
          <w:tab w:val="left" w:pos="993"/>
        </w:tabs>
        <w:ind w:firstLine="709"/>
        <w:jc w:val="both"/>
      </w:pPr>
      <w:r w:rsidRPr="00CD2207">
        <w:t>5</w:t>
      </w:r>
      <w:r w:rsidR="001226FF" w:rsidRPr="00CD2207">
        <w:t>.</w:t>
      </w:r>
      <w:r w:rsidR="002E1664" w:rsidRPr="00CD2207">
        <w:t>7</w:t>
      </w:r>
      <w:r w:rsidR="001226FF" w:rsidRPr="00CD2207">
        <w:t>.</w:t>
      </w:r>
      <w:r w:rsidR="002E1664" w:rsidRPr="00CD2207">
        <w:t>4</w:t>
      </w:r>
      <w:r w:rsidR="001226FF" w:rsidRPr="00CD2207">
        <w:t>.</w:t>
      </w:r>
      <w:r w:rsidR="001226FF" w:rsidRPr="00CD2207">
        <w:rPr>
          <w:b/>
        </w:rPr>
        <w:t xml:space="preserve"> </w:t>
      </w:r>
      <w:r w:rsidR="001226FF" w:rsidRPr="00CD2207">
        <w:t xml:space="preserve">Плановая учетная цена возвратных отходов рассчитывается на основании  цены сырья, входящего в рецептуру возвратного отхода. </w:t>
      </w:r>
    </w:p>
    <w:p w:rsidR="001226FF" w:rsidRPr="00CD2207" w:rsidRDefault="001226FF" w:rsidP="00FC272F">
      <w:pPr>
        <w:tabs>
          <w:tab w:val="left" w:pos="993"/>
        </w:tabs>
        <w:ind w:firstLine="709"/>
        <w:jc w:val="both"/>
      </w:pPr>
      <w:r w:rsidRPr="00CD2207">
        <w:t>По окончании месяца плановая учетная цена доводится до фактической стоимости возвратных отходов по каждой номенклатурной единице. Фактическая стоимость рассчитывается по фактической средне</w:t>
      </w:r>
      <w:r w:rsidR="002E1664" w:rsidRPr="00CD2207">
        <w:t>месячной</w:t>
      </w:r>
      <w:r w:rsidRPr="00CD2207">
        <w:t xml:space="preserve">  стоимости сырья, входящего в рецептуру возвратного отхода. </w:t>
      </w:r>
    </w:p>
    <w:p w:rsidR="001226FF" w:rsidRDefault="001226FF" w:rsidP="00FC272F">
      <w:pPr>
        <w:tabs>
          <w:tab w:val="left" w:pos="993"/>
        </w:tabs>
        <w:ind w:firstLine="709"/>
        <w:jc w:val="both"/>
      </w:pPr>
    </w:p>
    <w:p w:rsidR="005F06F8" w:rsidRPr="00CD2207" w:rsidRDefault="005F06F8" w:rsidP="00FC272F">
      <w:pPr>
        <w:tabs>
          <w:tab w:val="left" w:pos="993"/>
        </w:tabs>
        <w:ind w:firstLine="709"/>
        <w:jc w:val="both"/>
      </w:pPr>
    </w:p>
    <w:p w:rsidR="00C15114" w:rsidRPr="00CD2207" w:rsidRDefault="00510EDD" w:rsidP="00FC272F">
      <w:pPr>
        <w:tabs>
          <w:tab w:val="left" w:pos="993"/>
        </w:tabs>
        <w:ind w:firstLine="709"/>
        <w:jc w:val="both"/>
        <w:rPr>
          <w:bCs/>
          <w:u w:val="single"/>
        </w:rPr>
      </w:pPr>
      <w:r w:rsidRPr="00CD2207">
        <w:t>5</w:t>
      </w:r>
      <w:r w:rsidR="00C15114" w:rsidRPr="00CD2207">
        <w:t xml:space="preserve">.8. </w:t>
      </w:r>
      <w:r w:rsidR="00C15114" w:rsidRPr="00CD2207">
        <w:rPr>
          <w:bCs/>
          <w:u w:val="single"/>
        </w:rPr>
        <w:t xml:space="preserve">Оценка незавершенного производства </w:t>
      </w:r>
    </w:p>
    <w:p w:rsidR="00C15114" w:rsidRPr="00CD2207" w:rsidRDefault="00C15114" w:rsidP="00FC272F">
      <w:pPr>
        <w:tabs>
          <w:tab w:val="left" w:pos="993"/>
        </w:tabs>
        <w:ind w:firstLine="709"/>
        <w:jc w:val="both"/>
        <w:rPr>
          <w:bCs/>
          <w:u w:val="single"/>
        </w:rPr>
      </w:pPr>
      <w:r w:rsidRPr="00CD2207">
        <w:rPr>
          <w:bCs/>
          <w:u w:val="single"/>
        </w:rPr>
        <w:t xml:space="preserve">К незавершенному производству (НЗП) относятся фазные полуфабрикаты, не прошедшие всех стадий обработки в цехе, полуфабрикаты и возвратные отходы, не переданные в другие подразделения.  </w:t>
      </w:r>
      <w:r w:rsidR="00504CFA" w:rsidRPr="00CD2207">
        <w:rPr>
          <w:bCs/>
          <w:u w:val="single"/>
        </w:rPr>
        <w:t>Сырье и покупные полуфабрикаты</w:t>
      </w:r>
      <w:r w:rsidR="00B5751B" w:rsidRPr="00CD2207">
        <w:rPr>
          <w:bCs/>
          <w:u w:val="single"/>
        </w:rPr>
        <w:t xml:space="preserve">, переданные в цеха по </w:t>
      </w:r>
      <w:proofErr w:type="spellStart"/>
      <w:r w:rsidR="00B5751B" w:rsidRPr="00CD2207">
        <w:rPr>
          <w:bCs/>
          <w:u w:val="single"/>
        </w:rPr>
        <w:t>лимитно</w:t>
      </w:r>
      <w:proofErr w:type="spellEnd"/>
      <w:r w:rsidR="00B5751B" w:rsidRPr="00CD2207">
        <w:rPr>
          <w:bCs/>
          <w:u w:val="single"/>
        </w:rPr>
        <w:t xml:space="preserve">-заборным картам, </w:t>
      </w:r>
      <w:proofErr w:type="spellStart"/>
      <w:r w:rsidR="00B5751B" w:rsidRPr="00CD2207">
        <w:rPr>
          <w:bCs/>
          <w:u w:val="single"/>
        </w:rPr>
        <w:t>растаренные</w:t>
      </w:r>
      <w:proofErr w:type="spellEnd"/>
      <w:r w:rsidR="00B5751B" w:rsidRPr="00CD2207">
        <w:rPr>
          <w:bCs/>
          <w:u w:val="single"/>
        </w:rPr>
        <w:t xml:space="preserve"> и подготовленные к обработке, учитываются в составе НЗП как сырье, начатое обработкой.</w:t>
      </w:r>
    </w:p>
    <w:p w:rsidR="00C15114" w:rsidRPr="00CD2207" w:rsidRDefault="00510EDD" w:rsidP="00FC272F">
      <w:pPr>
        <w:tabs>
          <w:tab w:val="left" w:pos="993"/>
        </w:tabs>
        <w:ind w:firstLine="709"/>
        <w:jc w:val="both"/>
      </w:pPr>
      <w:r w:rsidRPr="00CD2207">
        <w:t>5</w:t>
      </w:r>
      <w:r w:rsidR="00C15114" w:rsidRPr="00CD2207">
        <w:t>.</w:t>
      </w:r>
      <w:r w:rsidR="007962D7" w:rsidRPr="00CD2207">
        <w:t>8</w:t>
      </w:r>
      <w:r w:rsidR="00C15114" w:rsidRPr="00CD2207">
        <w:t xml:space="preserve">.1. Оценка незавершенного производства осуществляется в разрезе цехов основного производства.  Оценка отражается по стоимости сырья, материалов и полуфабрикатов, поступивших в цех для дальнейшей переработки.   </w:t>
      </w:r>
    </w:p>
    <w:p w:rsidR="00C15114" w:rsidRPr="00CD2207" w:rsidRDefault="00C15114" w:rsidP="00FC272F">
      <w:pPr>
        <w:tabs>
          <w:tab w:val="left" w:pos="993"/>
        </w:tabs>
        <w:ind w:firstLine="709"/>
        <w:jc w:val="both"/>
      </w:pPr>
      <w:r w:rsidRPr="00CD2207">
        <w:t xml:space="preserve">При оценке незавершенного производства «раскладка» незавершенного производства до стоимости сырья осуществляется  до рамок цеха, т.е. в одном цехе «раскладка» полуфабриката до сырья не производится,  если полуфабрикат  произведен в другом цехе. </w:t>
      </w:r>
    </w:p>
    <w:p w:rsidR="00C15114" w:rsidRPr="00CD2207" w:rsidRDefault="00C15114" w:rsidP="00FC272F">
      <w:pPr>
        <w:tabs>
          <w:tab w:val="left" w:pos="993"/>
        </w:tabs>
        <w:ind w:firstLine="709"/>
        <w:jc w:val="both"/>
      </w:pPr>
      <w:r w:rsidRPr="00CD2207">
        <w:t>Если полуфабрикат  произведен в цехе, передан на склад, а затем снова отпущен в производство в этот же цех, то при «раскладке» НЗП в этом цехе он «раскладывается» до сырья.</w:t>
      </w:r>
    </w:p>
    <w:p w:rsidR="00C15114" w:rsidRPr="00CD2207" w:rsidRDefault="00510EDD" w:rsidP="00FC272F">
      <w:pPr>
        <w:tabs>
          <w:tab w:val="left" w:pos="993"/>
        </w:tabs>
        <w:ind w:firstLine="709"/>
        <w:jc w:val="both"/>
      </w:pPr>
      <w:r w:rsidRPr="00CD2207">
        <w:lastRenderedPageBreak/>
        <w:t>5</w:t>
      </w:r>
      <w:r w:rsidR="00C15114" w:rsidRPr="00CD2207">
        <w:t>.</w:t>
      </w:r>
      <w:r w:rsidR="007962D7" w:rsidRPr="00CD2207">
        <w:t>8</w:t>
      </w:r>
      <w:r w:rsidR="00C15114" w:rsidRPr="00CD2207">
        <w:t xml:space="preserve">.2. Оценка незавершенного производства в разрезе цехов вспомогательного производства не осуществляется. </w:t>
      </w:r>
    </w:p>
    <w:p w:rsidR="00C15114" w:rsidRPr="00CD2207" w:rsidRDefault="00C15114" w:rsidP="00FC272F">
      <w:pPr>
        <w:tabs>
          <w:tab w:val="left" w:pos="993"/>
        </w:tabs>
        <w:ind w:firstLine="709"/>
        <w:jc w:val="both"/>
      </w:pPr>
    </w:p>
    <w:p w:rsidR="001226FF" w:rsidRPr="00CD2207" w:rsidRDefault="00510EDD" w:rsidP="00FC272F">
      <w:pPr>
        <w:tabs>
          <w:tab w:val="left" w:pos="993"/>
        </w:tabs>
        <w:ind w:firstLine="709"/>
        <w:jc w:val="both"/>
        <w:rPr>
          <w:u w:val="single"/>
        </w:rPr>
      </w:pPr>
      <w:r w:rsidRPr="00CD2207">
        <w:rPr>
          <w:u w:val="single"/>
        </w:rPr>
        <w:t>5</w:t>
      </w:r>
      <w:r w:rsidR="001226FF" w:rsidRPr="00CD2207">
        <w:rPr>
          <w:u w:val="single"/>
        </w:rPr>
        <w:t>.</w:t>
      </w:r>
      <w:r w:rsidR="007962D7" w:rsidRPr="00CD2207">
        <w:rPr>
          <w:u w:val="single"/>
        </w:rPr>
        <w:t>9</w:t>
      </w:r>
      <w:r w:rsidR="001226FF" w:rsidRPr="00CD2207">
        <w:rPr>
          <w:u w:val="single"/>
        </w:rPr>
        <w:t xml:space="preserve">. Учет и оценка готовой продукции </w:t>
      </w:r>
    </w:p>
    <w:p w:rsidR="001226FF" w:rsidRPr="00CD2207" w:rsidRDefault="00510EDD" w:rsidP="00FC272F">
      <w:pPr>
        <w:tabs>
          <w:tab w:val="left" w:pos="993"/>
        </w:tabs>
        <w:ind w:firstLine="709"/>
        <w:jc w:val="both"/>
      </w:pPr>
      <w:r w:rsidRPr="00CD2207">
        <w:t>5</w:t>
      </w:r>
      <w:r w:rsidR="001226FF" w:rsidRPr="00CD2207">
        <w:t>.</w:t>
      </w:r>
      <w:r w:rsidR="007962D7" w:rsidRPr="00CD2207">
        <w:t>9</w:t>
      </w:r>
      <w:r w:rsidR="001226FF" w:rsidRPr="00CD2207">
        <w:t xml:space="preserve">.1. Продукция, прошедшая все стадии обработки в соответствии с ее  рецептурой, независимо от места ее нахождения, признается готовой продукцией. Продукция, находящаяся в цехе, признается готовой продукцией при одновременном соблюдении следующих условий: </w:t>
      </w:r>
    </w:p>
    <w:p w:rsidR="001226FF" w:rsidRPr="00CD2207" w:rsidRDefault="001226FF" w:rsidP="00FC272F">
      <w:pPr>
        <w:tabs>
          <w:tab w:val="left" w:pos="993"/>
        </w:tabs>
        <w:ind w:firstLine="709"/>
        <w:jc w:val="both"/>
      </w:pPr>
      <w:r w:rsidRPr="00CD2207">
        <w:t xml:space="preserve">- готовая продукция должна быть упакована; </w:t>
      </w:r>
    </w:p>
    <w:p w:rsidR="001226FF" w:rsidRPr="00CD2207" w:rsidRDefault="001226FF" w:rsidP="00FC272F">
      <w:pPr>
        <w:tabs>
          <w:tab w:val="left" w:pos="993"/>
        </w:tabs>
        <w:ind w:firstLine="709"/>
        <w:jc w:val="both"/>
      </w:pPr>
      <w:r w:rsidRPr="00CD2207">
        <w:t xml:space="preserve">- готовая продукция должна иметь трафарет (маркировку); </w:t>
      </w:r>
    </w:p>
    <w:p w:rsidR="001226FF" w:rsidRPr="00CD2207" w:rsidRDefault="001226FF" w:rsidP="00FC272F">
      <w:pPr>
        <w:tabs>
          <w:tab w:val="left" w:pos="993"/>
        </w:tabs>
        <w:ind w:firstLine="709"/>
        <w:jc w:val="both"/>
      </w:pPr>
      <w:r w:rsidRPr="00CD2207">
        <w:t>- готовая продукция должна быть принята  ОТК.</w:t>
      </w:r>
    </w:p>
    <w:p w:rsidR="001226FF" w:rsidRPr="00CD2207" w:rsidRDefault="00510EDD" w:rsidP="00FC272F">
      <w:pPr>
        <w:tabs>
          <w:tab w:val="left" w:pos="993"/>
        </w:tabs>
        <w:ind w:firstLine="709"/>
        <w:jc w:val="both"/>
      </w:pPr>
      <w:r w:rsidRPr="00CD2207">
        <w:t>5</w:t>
      </w:r>
      <w:r w:rsidR="001226FF" w:rsidRPr="00CD2207">
        <w:t>.</w:t>
      </w:r>
      <w:r w:rsidR="007962D7" w:rsidRPr="00CD2207">
        <w:t>9</w:t>
      </w:r>
      <w:r w:rsidR="001226FF" w:rsidRPr="00CD2207">
        <w:t xml:space="preserve">.2.  Учет готовой продукции ведется на счете 43 (без применения счета 40). Готовая продукция отражаются на счете 43 по мере  выработки. </w:t>
      </w:r>
    </w:p>
    <w:p w:rsidR="00C15114" w:rsidRPr="00CD2207" w:rsidRDefault="00C15114" w:rsidP="00FC272F">
      <w:pPr>
        <w:tabs>
          <w:tab w:val="left" w:pos="993"/>
        </w:tabs>
        <w:ind w:firstLine="709"/>
        <w:jc w:val="both"/>
      </w:pPr>
      <w:r w:rsidRPr="00CD2207">
        <w:t xml:space="preserve">Остатки готовой продукции на конец отчетного месяца оцениваются по фактическим затратам – по фактической производственной себестоимости.   </w:t>
      </w:r>
    </w:p>
    <w:p w:rsidR="00C50643" w:rsidRPr="00CD2207" w:rsidRDefault="00C50643" w:rsidP="00FC272F">
      <w:pPr>
        <w:tabs>
          <w:tab w:val="left" w:pos="993"/>
        </w:tabs>
        <w:ind w:firstLine="709"/>
        <w:jc w:val="both"/>
      </w:pPr>
      <w:r w:rsidRPr="00CD2207">
        <w:t xml:space="preserve">На счете 43 формируется сокращенная производственная себестоимость готовой продукции – без включения в себестоимость общехозяйственных расходов, отражаемых на счете 26. </w:t>
      </w:r>
    </w:p>
    <w:p w:rsidR="001226FF" w:rsidRPr="00CD2207" w:rsidRDefault="001226FF" w:rsidP="00FC272F">
      <w:pPr>
        <w:tabs>
          <w:tab w:val="left" w:pos="993"/>
        </w:tabs>
        <w:ind w:firstLine="709"/>
        <w:jc w:val="both"/>
      </w:pPr>
      <w:r w:rsidRPr="00CD2207">
        <w:t xml:space="preserve">В течение месяца </w:t>
      </w:r>
      <w:r w:rsidR="009A1862" w:rsidRPr="00CD2207">
        <w:t xml:space="preserve"> оценка</w:t>
      </w:r>
      <w:r w:rsidRPr="00CD2207">
        <w:t xml:space="preserve"> готовой продукции ведется по плановой цене;  списание  производится по средней взвешенной  цене</w:t>
      </w:r>
      <w:r w:rsidR="009A1862" w:rsidRPr="00CD2207">
        <w:t xml:space="preserve"> способом скользящей оценки. </w:t>
      </w:r>
      <w:r w:rsidRPr="00CD2207">
        <w:t xml:space="preserve"> По окончании месяца производится </w:t>
      </w:r>
      <w:r w:rsidR="009A1862" w:rsidRPr="00CD2207">
        <w:t xml:space="preserve">корректировка себестоимости </w:t>
      </w:r>
      <w:r w:rsidRPr="00CD2207">
        <w:t xml:space="preserve"> оприходованной готовой продукции </w:t>
      </w:r>
      <w:r w:rsidR="009A1862" w:rsidRPr="00CD2207">
        <w:t>д</w:t>
      </w:r>
      <w:r w:rsidRPr="00CD2207">
        <w:t>о фактической себестоимости по каждой номенклатурной единице</w:t>
      </w:r>
      <w:r w:rsidR="008E5E7C" w:rsidRPr="00CD2207">
        <w:t xml:space="preserve"> и</w:t>
      </w:r>
      <w:r w:rsidR="009A1862" w:rsidRPr="00CD2207">
        <w:t xml:space="preserve"> корректировка </w:t>
      </w:r>
      <w:r w:rsidRPr="00CD2207">
        <w:t xml:space="preserve"> </w:t>
      </w:r>
      <w:r w:rsidR="009A1862" w:rsidRPr="00CD2207">
        <w:t xml:space="preserve">себестоимости при </w:t>
      </w:r>
      <w:r w:rsidRPr="00CD2207">
        <w:t>списани</w:t>
      </w:r>
      <w:r w:rsidR="009A1862" w:rsidRPr="00CD2207">
        <w:t>и</w:t>
      </w:r>
      <w:r w:rsidRPr="00CD2207">
        <w:t xml:space="preserve">  - по средне</w:t>
      </w:r>
      <w:r w:rsidR="009A1862" w:rsidRPr="00CD2207">
        <w:t>месячной</w:t>
      </w:r>
      <w:r w:rsidRPr="00CD2207">
        <w:t xml:space="preserve"> фактической себестоимости   </w:t>
      </w:r>
    </w:p>
    <w:p w:rsidR="001226FF" w:rsidRPr="00CD2207" w:rsidRDefault="001226FF" w:rsidP="00FC272F">
      <w:pPr>
        <w:tabs>
          <w:tab w:val="left" w:pos="993"/>
        </w:tabs>
        <w:autoSpaceDE w:val="0"/>
        <w:autoSpaceDN w:val="0"/>
        <w:adjustRightInd w:val="0"/>
        <w:ind w:firstLine="709"/>
        <w:jc w:val="both"/>
      </w:pPr>
      <w:r w:rsidRPr="00CD2207">
        <w:t xml:space="preserve">При изменении плановых цен пересчет остатков по новым плановым ценам не производится.  Плановая цена определяется на основании цен базового прайс-листа без учета НДС. </w:t>
      </w:r>
    </w:p>
    <w:p w:rsidR="001226FF" w:rsidRPr="00CD2207" w:rsidRDefault="00510EDD" w:rsidP="00FC272F">
      <w:pPr>
        <w:tabs>
          <w:tab w:val="left" w:pos="993"/>
        </w:tabs>
        <w:autoSpaceDE w:val="0"/>
        <w:autoSpaceDN w:val="0"/>
        <w:adjustRightInd w:val="0"/>
        <w:ind w:firstLine="709"/>
        <w:jc w:val="both"/>
      </w:pPr>
      <w:r w:rsidRPr="00CD2207">
        <w:t>5</w:t>
      </w:r>
      <w:r w:rsidR="001226FF" w:rsidRPr="00CD2207">
        <w:t xml:space="preserve">.9.3. Фактическая себестоимость готовой продукции рассчитывается по прямым расходам (учитываемым на счете 20), а также по расходам вспомогательных производств (списанных в дебет счета 20 с кредита счета  23) и общепроизводственным расходам (списываемым в  дебет счета 20 с кредита счета 25). </w:t>
      </w:r>
    </w:p>
    <w:p w:rsidR="001226FF" w:rsidRPr="00CD2207" w:rsidRDefault="001226FF" w:rsidP="00FC272F">
      <w:pPr>
        <w:tabs>
          <w:tab w:val="left" w:pos="993"/>
        </w:tabs>
        <w:autoSpaceDE w:val="0"/>
        <w:autoSpaceDN w:val="0"/>
        <w:adjustRightInd w:val="0"/>
        <w:ind w:firstLine="709"/>
        <w:jc w:val="both"/>
      </w:pPr>
      <w:r w:rsidRPr="00CD2207">
        <w:t xml:space="preserve">При формировании фактической себестоимости готовой продукции по каждой  номенклатурной единице: </w:t>
      </w:r>
    </w:p>
    <w:p w:rsidR="001226FF" w:rsidRPr="00CD2207" w:rsidRDefault="001226FF" w:rsidP="00FC272F">
      <w:pPr>
        <w:tabs>
          <w:tab w:val="left" w:pos="993"/>
        </w:tabs>
        <w:autoSpaceDE w:val="0"/>
        <w:autoSpaceDN w:val="0"/>
        <w:adjustRightInd w:val="0"/>
        <w:ind w:firstLine="709"/>
        <w:jc w:val="both"/>
      </w:pPr>
      <w:r w:rsidRPr="00CD2207">
        <w:t>- расходы на сырье рассчитываются в соответствии с фактическим расходом сырья и материалов на выпуск конкретной номенклатурной позиции готовой продукции по средневзвешенной цене сырья и материалов в незавершенном  производстве за месяц;</w:t>
      </w:r>
    </w:p>
    <w:p w:rsidR="001226FF" w:rsidRPr="00CD2207" w:rsidRDefault="001226FF" w:rsidP="00FC272F">
      <w:pPr>
        <w:tabs>
          <w:tab w:val="left" w:pos="993"/>
        </w:tabs>
        <w:autoSpaceDE w:val="0"/>
        <w:autoSpaceDN w:val="0"/>
        <w:adjustRightInd w:val="0"/>
        <w:ind w:firstLine="709"/>
        <w:jc w:val="both"/>
      </w:pPr>
      <w:r w:rsidRPr="00CD2207">
        <w:t xml:space="preserve">- расходы на заработную плату распределяются на номенклатуру готовой продукции пропорционально  показателям карт трудоемкости; </w:t>
      </w:r>
    </w:p>
    <w:p w:rsidR="001226FF" w:rsidRPr="00CD2207" w:rsidRDefault="001226FF" w:rsidP="00FC272F">
      <w:pPr>
        <w:tabs>
          <w:tab w:val="left" w:pos="993"/>
        </w:tabs>
        <w:autoSpaceDE w:val="0"/>
        <w:autoSpaceDN w:val="0"/>
        <w:adjustRightInd w:val="0"/>
        <w:ind w:firstLine="709"/>
        <w:jc w:val="both"/>
      </w:pPr>
      <w:r w:rsidRPr="00CD2207">
        <w:t xml:space="preserve">- расходы на социальные отчисления  распределяются пропорционально расходам на заработную плату; </w:t>
      </w:r>
      <w:r w:rsidR="00A74940">
        <w:t>ТЭР  распределяются пропорционально объема выпуска</w:t>
      </w:r>
    </w:p>
    <w:p w:rsidR="001226FF" w:rsidRPr="00CD2207" w:rsidRDefault="001226FF" w:rsidP="00FC272F">
      <w:pPr>
        <w:tabs>
          <w:tab w:val="left" w:pos="993"/>
        </w:tabs>
        <w:autoSpaceDE w:val="0"/>
        <w:autoSpaceDN w:val="0"/>
        <w:adjustRightInd w:val="0"/>
        <w:ind w:firstLine="709"/>
        <w:jc w:val="both"/>
      </w:pPr>
      <w:r w:rsidRPr="00CD2207">
        <w:t xml:space="preserve">- остальные расходы, учтенные на счете 20 (расходы,  списанные в дебет счета 20 с кредита счета 23 и 25)  распределяются на выпуск готовой продукции пропорционально объему выпуска. </w:t>
      </w:r>
    </w:p>
    <w:p w:rsidR="00B61906" w:rsidRPr="00CD2207" w:rsidRDefault="00B61906" w:rsidP="00FC272F">
      <w:pPr>
        <w:tabs>
          <w:tab w:val="left" w:pos="993"/>
        </w:tabs>
        <w:autoSpaceDE w:val="0"/>
        <w:autoSpaceDN w:val="0"/>
        <w:adjustRightInd w:val="0"/>
        <w:ind w:firstLine="709"/>
        <w:jc w:val="both"/>
      </w:pPr>
    </w:p>
    <w:p w:rsidR="007962D7" w:rsidRPr="00CD2207" w:rsidRDefault="00510EDD" w:rsidP="00FC272F">
      <w:pPr>
        <w:tabs>
          <w:tab w:val="left" w:pos="993"/>
        </w:tabs>
        <w:autoSpaceDE w:val="0"/>
        <w:autoSpaceDN w:val="0"/>
        <w:adjustRightInd w:val="0"/>
        <w:ind w:firstLine="709"/>
        <w:jc w:val="both"/>
      </w:pPr>
      <w:r w:rsidRPr="00CD2207">
        <w:t>5</w:t>
      </w:r>
      <w:r w:rsidR="007962D7" w:rsidRPr="00CD2207">
        <w:t xml:space="preserve">.9.4. </w:t>
      </w:r>
      <w:r w:rsidR="00272453" w:rsidRPr="00CD2207">
        <w:t>Учет расходов на продажу готовой продукции</w:t>
      </w:r>
    </w:p>
    <w:p w:rsidR="00272453" w:rsidRPr="00CD2207" w:rsidRDefault="00272453" w:rsidP="00FC272F">
      <w:pPr>
        <w:tabs>
          <w:tab w:val="left" w:pos="993"/>
        </w:tabs>
        <w:autoSpaceDE w:val="0"/>
        <w:autoSpaceDN w:val="0"/>
        <w:adjustRightInd w:val="0"/>
        <w:ind w:firstLine="709"/>
        <w:jc w:val="both"/>
      </w:pPr>
      <w:r w:rsidRPr="00CD2207">
        <w:t>В состав расходов, связанных с приобретением, хранением и продажей готовой продукции, включаются:</w:t>
      </w:r>
    </w:p>
    <w:p w:rsidR="00272453" w:rsidRPr="00CD2207" w:rsidRDefault="00272453" w:rsidP="00FC272F">
      <w:pPr>
        <w:tabs>
          <w:tab w:val="left" w:pos="993"/>
        </w:tabs>
        <w:autoSpaceDE w:val="0"/>
        <w:autoSpaceDN w:val="0"/>
        <w:adjustRightInd w:val="0"/>
        <w:ind w:firstLine="709"/>
        <w:jc w:val="both"/>
      </w:pPr>
      <w:r w:rsidRPr="00CD2207">
        <w:t>- транспортно-заготовительные расходы (ТЗР);</w:t>
      </w:r>
    </w:p>
    <w:p w:rsidR="00272453" w:rsidRPr="00CD2207" w:rsidRDefault="00272453" w:rsidP="00FC272F">
      <w:pPr>
        <w:tabs>
          <w:tab w:val="left" w:pos="993"/>
        </w:tabs>
        <w:autoSpaceDE w:val="0"/>
        <w:autoSpaceDN w:val="0"/>
        <w:adjustRightInd w:val="0"/>
        <w:ind w:firstLine="709"/>
        <w:jc w:val="both"/>
      </w:pPr>
      <w:r w:rsidRPr="00CD2207">
        <w:t xml:space="preserve">- расходы по переработке, подсортировке, обработке, по приведению их </w:t>
      </w:r>
      <w:r w:rsidR="005E2D2F" w:rsidRPr="00CD2207">
        <w:t>в товарный вид;</w:t>
      </w:r>
    </w:p>
    <w:p w:rsidR="005E2D2F" w:rsidRPr="00CD2207" w:rsidRDefault="005E2D2F" w:rsidP="00FC272F">
      <w:pPr>
        <w:tabs>
          <w:tab w:val="left" w:pos="993"/>
        </w:tabs>
        <w:autoSpaceDE w:val="0"/>
        <w:autoSpaceDN w:val="0"/>
        <w:adjustRightInd w:val="0"/>
        <w:ind w:firstLine="709"/>
        <w:jc w:val="both"/>
      </w:pPr>
      <w:r w:rsidRPr="00CD2207">
        <w:lastRenderedPageBreak/>
        <w:t>- расходы, связанные с продажей готовой продукции, включая расходы по рекламе;</w:t>
      </w:r>
    </w:p>
    <w:p w:rsidR="005E2D2F" w:rsidRPr="00CD2207" w:rsidRDefault="005E2D2F" w:rsidP="00FC272F">
      <w:pPr>
        <w:tabs>
          <w:tab w:val="left" w:pos="993"/>
        </w:tabs>
        <w:autoSpaceDE w:val="0"/>
        <w:autoSpaceDN w:val="0"/>
        <w:adjustRightInd w:val="0"/>
        <w:ind w:firstLine="709"/>
        <w:jc w:val="both"/>
      </w:pPr>
      <w:r w:rsidRPr="00CD2207">
        <w:t>- расходы по хранению готовой продукции;</w:t>
      </w:r>
    </w:p>
    <w:p w:rsidR="005E2D2F" w:rsidRPr="00CD2207" w:rsidRDefault="005E2D2F" w:rsidP="00FC272F">
      <w:pPr>
        <w:tabs>
          <w:tab w:val="left" w:pos="993"/>
        </w:tabs>
        <w:autoSpaceDE w:val="0"/>
        <w:autoSpaceDN w:val="0"/>
        <w:adjustRightInd w:val="0"/>
        <w:ind w:firstLine="709"/>
        <w:jc w:val="both"/>
      </w:pPr>
      <w:r w:rsidRPr="00CD2207">
        <w:t>- затраты по содержанию подразделения, осуществляющего торговую деятельность;</w:t>
      </w:r>
    </w:p>
    <w:p w:rsidR="001226FF" w:rsidRPr="00CD2207" w:rsidRDefault="005E2D2F" w:rsidP="00FC272F">
      <w:pPr>
        <w:tabs>
          <w:tab w:val="left" w:pos="993"/>
        </w:tabs>
        <w:autoSpaceDE w:val="0"/>
        <w:autoSpaceDN w:val="0"/>
        <w:adjustRightInd w:val="0"/>
        <w:ind w:firstLine="709"/>
        <w:jc w:val="both"/>
        <w:rPr>
          <w:bCs/>
          <w:u w:val="single"/>
        </w:rPr>
      </w:pPr>
      <w:r w:rsidRPr="00CD2207">
        <w:t>-недостачи и потери от порчи готовой продукции в пределах утвержденных норм естественной убыли, а также отходы</w:t>
      </w:r>
      <w:r w:rsidR="00527923" w:rsidRPr="00CD2207">
        <w:t>, образующиеся при подготовке готовой продукции к продаже (отходы тары, упаковки, перевязочных материалов, зачистка загрязненных поверхностей и т.п.).</w:t>
      </w:r>
    </w:p>
    <w:p w:rsidR="00CB7DE5" w:rsidRPr="00CD2207" w:rsidRDefault="00527923" w:rsidP="00FC272F">
      <w:pPr>
        <w:tabs>
          <w:tab w:val="left" w:pos="993"/>
        </w:tabs>
        <w:ind w:firstLine="709"/>
        <w:jc w:val="both"/>
        <w:rPr>
          <w:bCs/>
        </w:rPr>
      </w:pPr>
      <w:r w:rsidRPr="00CD2207">
        <w:rPr>
          <w:bCs/>
        </w:rPr>
        <w:t xml:space="preserve">Расходы на продажу учитываются на </w:t>
      </w:r>
      <w:proofErr w:type="spellStart"/>
      <w:r w:rsidRPr="00CD2207">
        <w:rPr>
          <w:bCs/>
        </w:rPr>
        <w:t>субсчете</w:t>
      </w:r>
      <w:proofErr w:type="spellEnd"/>
      <w:r w:rsidRPr="00CD2207">
        <w:rPr>
          <w:bCs/>
        </w:rPr>
        <w:t xml:space="preserve"> 44.02.1 «Коммерческие расходы в организациях, осуществляющих производственную деятельность (по деятельности, не облагаемой ЕНВД)</w:t>
      </w:r>
      <w:r w:rsidR="00CB7DE5" w:rsidRPr="00CD2207">
        <w:rPr>
          <w:bCs/>
        </w:rPr>
        <w:t xml:space="preserve"> и ежемесячно списываются в полном размере в дебет </w:t>
      </w:r>
      <w:proofErr w:type="spellStart"/>
      <w:r w:rsidR="00CB7DE5" w:rsidRPr="00CD2207">
        <w:rPr>
          <w:bCs/>
        </w:rPr>
        <w:t>субсчета</w:t>
      </w:r>
      <w:proofErr w:type="spellEnd"/>
      <w:r w:rsidR="00CB7DE5" w:rsidRPr="00CD2207">
        <w:rPr>
          <w:bCs/>
        </w:rPr>
        <w:t xml:space="preserve"> 90.07.1 «Расходы на продажу по деятельности, не облагаемой ЕНВД».</w:t>
      </w:r>
    </w:p>
    <w:p w:rsidR="00B52A0F" w:rsidRPr="00CD2207" w:rsidRDefault="00CB7DE5" w:rsidP="00FC272F">
      <w:pPr>
        <w:ind w:firstLine="709"/>
        <w:jc w:val="both"/>
      </w:pPr>
      <w:r w:rsidRPr="00CD2207">
        <w:rPr>
          <w:bCs/>
        </w:rPr>
        <w:t>При этом расходы, связанные с работой собственного транспорта (затраты транспортного цеха), учитываются первоначально на счете 23 «Вспомогательное производство»</w:t>
      </w:r>
      <w:r w:rsidR="00B52A0F" w:rsidRPr="00CD2207">
        <w:rPr>
          <w:bCs/>
        </w:rPr>
        <w:t xml:space="preserve"> </w:t>
      </w:r>
      <w:r w:rsidR="00B52A0F" w:rsidRPr="00CD2207">
        <w:t xml:space="preserve"> с дальнейшим ежемесячным распределением указанных расходов между счетом 44.02.1 и расходами на заготовление материалов в порядке, указанном в пункте  3.5.2.1.</w:t>
      </w:r>
    </w:p>
    <w:p w:rsidR="00882D4E" w:rsidRPr="00CD2207" w:rsidRDefault="00510EDD" w:rsidP="00FC272F">
      <w:pPr>
        <w:tabs>
          <w:tab w:val="left" w:pos="993"/>
        </w:tabs>
        <w:ind w:firstLine="709"/>
        <w:jc w:val="both"/>
      </w:pPr>
      <w:r w:rsidRPr="00CD2207">
        <w:t>5</w:t>
      </w:r>
      <w:r w:rsidR="00882D4E" w:rsidRPr="00CD2207">
        <w:t>.</w:t>
      </w:r>
      <w:r w:rsidR="00C57CE9" w:rsidRPr="00CD2207">
        <w:t>10</w:t>
      </w:r>
      <w:r w:rsidR="00882D4E" w:rsidRPr="00CD2207">
        <w:t xml:space="preserve">. Учет </w:t>
      </w:r>
      <w:r w:rsidR="00E67FBA" w:rsidRPr="00CD2207">
        <w:t>МПЗ</w:t>
      </w:r>
      <w:r w:rsidR="00882D4E" w:rsidRPr="00CD2207">
        <w:t xml:space="preserve"> на </w:t>
      </w:r>
      <w:proofErr w:type="spellStart"/>
      <w:r w:rsidR="00882D4E" w:rsidRPr="00CD2207">
        <w:t>забалансовых</w:t>
      </w:r>
      <w:proofErr w:type="spellEnd"/>
      <w:r w:rsidR="00882D4E" w:rsidRPr="00CD2207">
        <w:t xml:space="preserve"> счетах.</w:t>
      </w:r>
    </w:p>
    <w:p w:rsidR="00882D4E" w:rsidRPr="00CD2207" w:rsidRDefault="00882D4E" w:rsidP="00FC272F">
      <w:pPr>
        <w:tabs>
          <w:tab w:val="left" w:pos="993"/>
        </w:tabs>
        <w:ind w:firstLine="709"/>
        <w:jc w:val="both"/>
      </w:pPr>
      <w:r w:rsidRPr="00CD2207">
        <w:t xml:space="preserve">МПЗ, не принадлежащие организации, но находящиеся в ее пользовании или распоряжении в соответствии с условиями договоров или в иных случаях, учитываются на следующих </w:t>
      </w:r>
      <w:proofErr w:type="spellStart"/>
      <w:r w:rsidRPr="00CD2207">
        <w:t>забалансовых</w:t>
      </w:r>
      <w:proofErr w:type="spellEnd"/>
      <w:r w:rsidRPr="00CD2207">
        <w:t xml:space="preserve"> счетах:</w:t>
      </w:r>
    </w:p>
    <w:p w:rsidR="00882D4E" w:rsidRPr="00CD2207" w:rsidRDefault="00882D4E" w:rsidP="00FC272F">
      <w:pPr>
        <w:tabs>
          <w:tab w:val="left" w:pos="993"/>
        </w:tabs>
        <w:ind w:firstLine="709"/>
        <w:jc w:val="both"/>
      </w:pPr>
      <w:r w:rsidRPr="00CD2207">
        <w:t>002 «Материалы, принятые на ответственное хранение»;</w:t>
      </w:r>
    </w:p>
    <w:p w:rsidR="00882D4E" w:rsidRPr="00CD2207" w:rsidRDefault="00882D4E" w:rsidP="00FC272F">
      <w:pPr>
        <w:tabs>
          <w:tab w:val="left" w:pos="993"/>
        </w:tabs>
        <w:ind w:firstLine="709"/>
        <w:jc w:val="both"/>
      </w:pPr>
      <w:r w:rsidRPr="00CD2207">
        <w:t>003 «Материалы, принятые в переработку»;</w:t>
      </w:r>
    </w:p>
    <w:p w:rsidR="00882D4E" w:rsidRPr="00CD2207" w:rsidRDefault="00882D4E" w:rsidP="00FC272F">
      <w:pPr>
        <w:tabs>
          <w:tab w:val="left" w:pos="993"/>
        </w:tabs>
        <w:ind w:firstLine="709"/>
        <w:jc w:val="both"/>
      </w:pPr>
      <w:r w:rsidRPr="00CD2207">
        <w:t>004 «Товары, принятые на комиссию».</w:t>
      </w:r>
    </w:p>
    <w:p w:rsidR="00882D4E" w:rsidRPr="00CD2207" w:rsidRDefault="00882D4E" w:rsidP="00FC272F">
      <w:pPr>
        <w:tabs>
          <w:tab w:val="left" w:pos="993"/>
        </w:tabs>
        <w:ind w:firstLine="709"/>
        <w:jc w:val="both"/>
      </w:pPr>
      <w:r w:rsidRPr="00CD2207">
        <w:t xml:space="preserve"> </w:t>
      </w:r>
    </w:p>
    <w:p w:rsidR="00882D4E" w:rsidRPr="00CD2207" w:rsidRDefault="00882D4E" w:rsidP="00FC272F">
      <w:pPr>
        <w:tabs>
          <w:tab w:val="left" w:pos="993"/>
        </w:tabs>
        <w:ind w:firstLine="709"/>
        <w:jc w:val="both"/>
      </w:pPr>
      <w:r w:rsidRPr="00CD2207">
        <w:t xml:space="preserve">Учет МПЗ на </w:t>
      </w:r>
      <w:proofErr w:type="spellStart"/>
      <w:r w:rsidRPr="00CD2207">
        <w:t>забалансовых</w:t>
      </w:r>
      <w:proofErr w:type="spellEnd"/>
      <w:r w:rsidRPr="00CD2207">
        <w:t xml:space="preserve"> счетах ведется в оценке, предусмотренной в договоре либо в условной оценке в случае если МПЗ находятся в организации не на основании заключенных договоров.</w:t>
      </w:r>
    </w:p>
    <w:p w:rsidR="007675C1" w:rsidRPr="00CD2207" w:rsidRDefault="007675C1" w:rsidP="00FC272F">
      <w:pPr>
        <w:tabs>
          <w:tab w:val="left" w:pos="993"/>
        </w:tabs>
        <w:ind w:firstLine="709"/>
        <w:jc w:val="both"/>
      </w:pPr>
    </w:p>
    <w:p w:rsidR="00E044AC" w:rsidRPr="00CD2207" w:rsidRDefault="00E044AC" w:rsidP="00FC272F">
      <w:pPr>
        <w:tabs>
          <w:tab w:val="left" w:pos="993"/>
        </w:tabs>
        <w:ind w:firstLine="709"/>
        <w:jc w:val="both"/>
      </w:pPr>
    </w:p>
    <w:p w:rsidR="009D53FD" w:rsidRPr="00CD2207" w:rsidRDefault="00510EDD" w:rsidP="00FC272F">
      <w:pPr>
        <w:tabs>
          <w:tab w:val="left" w:pos="993"/>
        </w:tabs>
        <w:ind w:firstLine="709"/>
        <w:jc w:val="both"/>
      </w:pPr>
      <w:r w:rsidRPr="00CD2207">
        <w:t>5</w:t>
      </w:r>
      <w:r w:rsidR="0087268E" w:rsidRPr="00CD2207">
        <w:t>.</w:t>
      </w:r>
      <w:r w:rsidR="00C57CE9" w:rsidRPr="00CD2207">
        <w:t>11.</w:t>
      </w:r>
      <w:r w:rsidR="0087268E" w:rsidRPr="00CD2207">
        <w:t xml:space="preserve"> Резервы под снижение стоимости МПЗ.</w:t>
      </w:r>
    </w:p>
    <w:p w:rsidR="0087268E" w:rsidRPr="00CD2207" w:rsidRDefault="0087268E" w:rsidP="00FC272F">
      <w:pPr>
        <w:tabs>
          <w:tab w:val="left" w:pos="993"/>
        </w:tabs>
        <w:ind w:firstLine="709"/>
        <w:jc w:val="both"/>
      </w:pPr>
      <w:r w:rsidRPr="00CD2207">
        <w:t>Материально-производственные запасы, на которые в течение отчетного года рыночная цена снизилась или они морально устарели либо полностью или частично потеряли свои первоначальные качества, отражаются в бухгалтерском балансе на конец отчетного года по текущей рыно</w:t>
      </w:r>
      <w:r w:rsidR="004528CD" w:rsidRPr="00CD2207">
        <w:t>ч</w:t>
      </w:r>
      <w:r w:rsidRPr="00CD2207">
        <w:t xml:space="preserve">ной стоимости с учетом физического состояния запасов.   </w:t>
      </w:r>
    </w:p>
    <w:p w:rsidR="004528CD" w:rsidRPr="00CD2207" w:rsidRDefault="004528CD" w:rsidP="00FC272F">
      <w:pPr>
        <w:tabs>
          <w:tab w:val="left" w:pos="993"/>
        </w:tabs>
        <w:ind w:firstLine="709"/>
        <w:jc w:val="both"/>
      </w:pPr>
      <w:r w:rsidRPr="00CD2207">
        <w:t xml:space="preserve">По окончании отчетного года, в срок </w:t>
      </w:r>
      <w:r w:rsidR="005545CF" w:rsidRPr="00CD2207">
        <w:t>до 15 февраля</w:t>
      </w:r>
      <w:r w:rsidRPr="00CD2207">
        <w:t xml:space="preserve"> организация проводит оценку текущей рыночной стоимости МПЗ по состоянию на 31 декабря  на основании информации, доступной до даты подписания бухгалтерской отчетности.  </w:t>
      </w:r>
      <w:r w:rsidR="00DF46CA" w:rsidRPr="00CD2207">
        <w:t xml:space="preserve">Оценка текущей </w:t>
      </w:r>
      <w:r w:rsidR="0091693B" w:rsidRPr="00CD2207">
        <w:t>рыночной стоимости МПЗ проводится специально создаваемой комиссией, которая назначается Приказом руководителя организации.</w:t>
      </w:r>
    </w:p>
    <w:p w:rsidR="00943E21" w:rsidRPr="00CD2207" w:rsidRDefault="00943E21" w:rsidP="00FC272F">
      <w:pPr>
        <w:tabs>
          <w:tab w:val="left" w:pos="993"/>
        </w:tabs>
        <w:ind w:firstLine="709"/>
        <w:jc w:val="both"/>
      </w:pPr>
      <w:r w:rsidRPr="00CD2207">
        <w:t xml:space="preserve">Для МПЗ, текущая рыночная стоимость которых на 31 декабря отчетного года меньше их фактической себестоимости, создается резерв под снижение стоимости по каждой единице МПЗ.  </w:t>
      </w:r>
      <w:r w:rsidR="00910D06" w:rsidRPr="00CD2207">
        <w:t>При этом резерв создается только в случае если текущая рыночная стоимость снизилась по сравнению с фактической  себестоимостью более чем на 5%.</w:t>
      </w:r>
    </w:p>
    <w:p w:rsidR="00943E21" w:rsidRPr="00CD2207" w:rsidRDefault="00943E21" w:rsidP="00FC272F">
      <w:pPr>
        <w:tabs>
          <w:tab w:val="left" w:pos="993"/>
        </w:tabs>
        <w:ind w:firstLine="709"/>
        <w:jc w:val="both"/>
      </w:pPr>
      <w:r w:rsidRPr="00CD2207">
        <w:t xml:space="preserve">При этом </w:t>
      </w:r>
      <w:r w:rsidR="00DF46CA" w:rsidRPr="00CD2207">
        <w:t xml:space="preserve">по сырью, материалам, полуфабрикатам и т.п. материальным запасам резерв под снижение стоимости не создается в случае, если текущая рыночная стоимость готовой продукции, производимая из таких материальных запасов, соответствует или превышает ее фактическую стоимость.    </w:t>
      </w:r>
    </w:p>
    <w:p w:rsidR="00DF46CA" w:rsidRPr="00CD2207" w:rsidRDefault="0091693B" w:rsidP="00FC272F">
      <w:pPr>
        <w:tabs>
          <w:tab w:val="left" w:pos="993"/>
        </w:tabs>
        <w:ind w:firstLine="709"/>
        <w:jc w:val="both"/>
      </w:pPr>
      <w:r w:rsidRPr="00CD2207">
        <w:lastRenderedPageBreak/>
        <w:t xml:space="preserve">Резерв под снижение стоимости МПЗ отражается по состоянию на 31 декабря отчетного года по дебету </w:t>
      </w:r>
      <w:proofErr w:type="spellStart"/>
      <w:r w:rsidR="00F94B9B" w:rsidRPr="00CD2207">
        <w:t>суб</w:t>
      </w:r>
      <w:r w:rsidRPr="00CD2207">
        <w:t>счета</w:t>
      </w:r>
      <w:proofErr w:type="spellEnd"/>
      <w:r w:rsidRPr="00CD2207">
        <w:t xml:space="preserve"> 91.02 «Прочие  расходы» и кредиту счета 14 «Резерв под снижение стоимости материальных ценностей» по соответствующим </w:t>
      </w:r>
      <w:proofErr w:type="spellStart"/>
      <w:r w:rsidRPr="00CD2207">
        <w:t>субсчетам</w:t>
      </w:r>
      <w:proofErr w:type="spellEnd"/>
      <w:r w:rsidRPr="00CD2207">
        <w:t>».</w:t>
      </w:r>
    </w:p>
    <w:p w:rsidR="0091693B" w:rsidRPr="00CD2207" w:rsidRDefault="00F94B9B" w:rsidP="00FC272F">
      <w:pPr>
        <w:tabs>
          <w:tab w:val="left" w:pos="993"/>
        </w:tabs>
        <w:ind w:firstLine="709"/>
        <w:jc w:val="both"/>
      </w:pPr>
      <w:r w:rsidRPr="00CD2207">
        <w:t xml:space="preserve">По мере отпуска запасов начисленный резерв списывается в кредит </w:t>
      </w:r>
      <w:proofErr w:type="spellStart"/>
      <w:r w:rsidRPr="00CD2207">
        <w:t>субсчета</w:t>
      </w:r>
      <w:proofErr w:type="spellEnd"/>
      <w:r w:rsidRPr="00CD2207">
        <w:t xml:space="preserve"> 91.01 «Прочие доходы».</w:t>
      </w:r>
    </w:p>
    <w:p w:rsidR="008E0FF0" w:rsidRPr="00CD2207" w:rsidRDefault="008E0FF0" w:rsidP="00FC272F">
      <w:pPr>
        <w:tabs>
          <w:tab w:val="left" w:pos="180"/>
          <w:tab w:val="left" w:pos="993"/>
        </w:tabs>
        <w:autoSpaceDE w:val="0"/>
        <w:autoSpaceDN w:val="0"/>
        <w:adjustRightInd w:val="0"/>
        <w:ind w:firstLine="709"/>
        <w:jc w:val="both"/>
        <w:rPr>
          <w:bCs/>
          <w:u w:val="single"/>
        </w:rPr>
      </w:pPr>
    </w:p>
    <w:p w:rsidR="00453BBB" w:rsidRPr="00CD2207" w:rsidRDefault="00510EDD" w:rsidP="00FC272F">
      <w:pPr>
        <w:tabs>
          <w:tab w:val="left" w:pos="180"/>
          <w:tab w:val="left" w:pos="993"/>
        </w:tabs>
        <w:autoSpaceDE w:val="0"/>
        <w:autoSpaceDN w:val="0"/>
        <w:adjustRightInd w:val="0"/>
        <w:ind w:firstLine="709"/>
        <w:jc w:val="both"/>
        <w:rPr>
          <w:bCs/>
          <w:u w:val="single"/>
        </w:rPr>
      </w:pPr>
      <w:r w:rsidRPr="00CD2207">
        <w:rPr>
          <w:bCs/>
          <w:u w:val="single"/>
        </w:rPr>
        <w:t>5</w:t>
      </w:r>
      <w:r w:rsidR="00453BBB" w:rsidRPr="00CD2207">
        <w:rPr>
          <w:bCs/>
          <w:u w:val="single"/>
        </w:rPr>
        <w:t xml:space="preserve">.12. Учет расходов по займам и кредитам </w:t>
      </w:r>
    </w:p>
    <w:p w:rsidR="00453BBB" w:rsidRPr="00CD2207" w:rsidRDefault="00510EDD" w:rsidP="00FC272F">
      <w:pPr>
        <w:tabs>
          <w:tab w:val="left" w:pos="993"/>
        </w:tabs>
        <w:autoSpaceDE w:val="0"/>
        <w:autoSpaceDN w:val="0"/>
        <w:adjustRightInd w:val="0"/>
        <w:ind w:firstLine="709"/>
        <w:jc w:val="both"/>
        <w:rPr>
          <w:bCs/>
        </w:rPr>
      </w:pPr>
      <w:r w:rsidRPr="00CD2207">
        <w:t>5</w:t>
      </w:r>
      <w:r w:rsidR="00453BBB" w:rsidRPr="00CD2207">
        <w:t xml:space="preserve">.12.1. </w:t>
      </w:r>
      <w:r w:rsidR="00453BBB" w:rsidRPr="00CD2207">
        <w:rPr>
          <w:bCs/>
        </w:rPr>
        <w:t xml:space="preserve">Дополнительные расходы по займам  включаются  в состав прочих расходов единовременно в период, к которому они относятся. </w:t>
      </w:r>
    </w:p>
    <w:p w:rsidR="00453BBB" w:rsidRPr="00CD2207" w:rsidRDefault="00510EDD" w:rsidP="00FC272F">
      <w:pPr>
        <w:tabs>
          <w:tab w:val="left" w:pos="993"/>
        </w:tabs>
        <w:autoSpaceDE w:val="0"/>
        <w:autoSpaceDN w:val="0"/>
        <w:adjustRightInd w:val="0"/>
        <w:ind w:firstLine="709"/>
        <w:jc w:val="both"/>
      </w:pPr>
      <w:r w:rsidRPr="00CD2207">
        <w:rPr>
          <w:bCs/>
        </w:rPr>
        <w:t>5</w:t>
      </w:r>
      <w:r w:rsidR="00453BBB" w:rsidRPr="00CD2207">
        <w:rPr>
          <w:bCs/>
        </w:rPr>
        <w:t xml:space="preserve">.12.2. </w:t>
      </w:r>
      <w:r w:rsidR="00453BBB" w:rsidRPr="00CD2207">
        <w:t xml:space="preserve"> Проценты  по займам отражаются в бухгалтерском учете и отчетности в том отчетном периоде, к которому они относятся. Проценты , причитающиеся к оплате заимодавцу (кредитору), включаются в стоимость инвестиционного актива или в состав расходов равномерно, независимо от условий предоставления займа (кредита).</w:t>
      </w:r>
    </w:p>
    <w:p w:rsidR="00453BBB" w:rsidRPr="00CD2207" w:rsidRDefault="00510EDD" w:rsidP="00FC272F">
      <w:pPr>
        <w:tabs>
          <w:tab w:val="left" w:pos="993"/>
        </w:tabs>
        <w:autoSpaceDE w:val="0"/>
        <w:autoSpaceDN w:val="0"/>
        <w:adjustRightInd w:val="0"/>
        <w:ind w:firstLine="709"/>
        <w:jc w:val="both"/>
      </w:pPr>
      <w:r w:rsidRPr="00CD2207">
        <w:rPr>
          <w:bCs/>
        </w:rPr>
        <w:t>5</w:t>
      </w:r>
      <w:r w:rsidR="00453BBB" w:rsidRPr="00CD2207">
        <w:rPr>
          <w:bCs/>
        </w:rPr>
        <w:t xml:space="preserve">.12.3. </w:t>
      </w:r>
      <w:r w:rsidR="00453BBB" w:rsidRPr="00CD2207">
        <w:t xml:space="preserve"> Проценты по причитающемуся к оплате векселю организацией-векселедателем отражаются обособленно от вексельной суммы как кредиторская задолженность.</w:t>
      </w:r>
    </w:p>
    <w:p w:rsidR="00453BBB" w:rsidRPr="00CD2207" w:rsidRDefault="00453BBB" w:rsidP="00FC272F">
      <w:pPr>
        <w:tabs>
          <w:tab w:val="left" w:pos="993"/>
        </w:tabs>
        <w:autoSpaceDE w:val="0"/>
        <w:autoSpaceDN w:val="0"/>
        <w:adjustRightInd w:val="0"/>
        <w:ind w:firstLine="709"/>
        <w:jc w:val="both"/>
      </w:pPr>
      <w:r w:rsidRPr="00CD2207">
        <w:t>Начисленные проценты на вексельную сумму отражаются организацией-векселедателем в составе прочих расходов равномерно в течение предусмотренного векселем срока выплаты полученных взаймы денежных средств.</w:t>
      </w:r>
    </w:p>
    <w:p w:rsidR="00453BBB" w:rsidRPr="00CD2207" w:rsidRDefault="00510EDD" w:rsidP="00FC272F">
      <w:pPr>
        <w:tabs>
          <w:tab w:val="left" w:pos="993"/>
        </w:tabs>
        <w:autoSpaceDE w:val="0"/>
        <w:autoSpaceDN w:val="0"/>
        <w:adjustRightInd w:val="0"/>
        <w:ind w:firstLine="709"/>
        <w:jc w:val="both"/>
      </w:pPr>
      <w:r w:rsidRPr="00CD2207">
        <w:t>5</w:t>
      </w:r>
      <w:r w:rsidR="00453BBB" w:rsidRPr="00CD2207">
        <w:t>.12.4.  Проценты и (или) дисконт по причитающейся к оплате облигации организацией-эмитентом отражаются обособленно от номинальной стоимости облигации как кредиторская задолженность.</w:t>
      </w:r>
    </w:p>
    <w:p w:rsidR="00453BBB" w:rsidRPr="00CD2207" w:rsidRDefault="00453BBB" w:rsidP="00FC272F">
      <w:pPr>
        <w:tabs>
          <w:tab w:val="left" w:pos="993"/>
        </w:tabs>
        <w:autoSpaceDE w:val="0"/>
        <w:autoSpaceDN w:val="0"/>
        <w:adjustRightInd w:val="0"/>
        <w:ind w:firstLine="709"/>
        <w:jc w:val="both"/>
      </w:pPr>
      <w:r w:rsidRPr="00CD2207">
        <w:t>Начисленные проценты и (или) дисконт по облигации отражаются организацией-эмитентом в составе прочих расходов равномерно в течение срока действия договора займа.</w:t>
      </w:r>
    </w:p>
    <w:p w:rsidR="00453BBB" w:rsidRPr="00CD2207" w:rsidRDefault="00510EDD" w:rsidP="00FC272F">
      <w:pPr>
        <w:tabs>
          <w:tab w:val="left" w:pos="993"/>
        </w:tabs>
        <w:autoSpaceDE w:val="0"/>
        <w:autoSpaceDN w:val="0"/>
        <w:adjustRightInd w:val="0"/>
        <w:ind w:firstLine="709"/>
        <w:jc w:val="both"/>
        <w:rPr>
          <w:bCs/>
          <w:iCs/>
        </w:rPr>
      </w:pPr>
      <w:r w:rsidRPr="00CD2207">
        <w:t>5</w:t>
      </w:r>
      <w:r w:rsidR="00453BBB" w:rsidRPr="00CD2207">
        <w:t xml:space="preserve">.12.5.  Проценты, связанные с приобретением инвестиционного актива, включаются в стоимость указанного актива.  </w:t>
      </w:r>
      <w:r w:rsidR="00453BBB" w:rsidRPr="00CD2207">
        <w:rPr>
          <w:bCs/>
          <w:iCs/>
        </w:rPr>
        <w:t xml:space="preserve"> Для целей признания объекта инвестиционным активом:</w:t>
      </w:r>
    </w:p>
    <w:p w:rsidR="00453BBB" w:rsidRPr="00CD2207" w:rsidRDefault="00453BBB" w:rsidP="00FC272F">
      <w:pPr>
        <w:tabs>
          <w:tab w:val="left" w:pos="993"/>
        </w:tabs>
        <w:autoSpaceDE w:val="0"/>
        <w:autoSpaceDN w:val="0"/>
        <w:adjustRightInd w:val="0"/>
        <w:ind w:firstLine="709"/>
        <w:jc w:val="both"/>
        <w:rPr>
          <w:bCs/>
          <w:iCs/>
        </w:rPr>
      </w:pPr>
      <w:r w:rsidRPr="00CD2207">
        <w:rPr>
          <w:bCs/>
          <w:iCs/>
        </w:rPr>
        <w:t>- длительным  считается период, превышающий 6 месяцев, начиная с даты признания в бухгалтерском учете первого расхода по приобретению  актива до даты ввода  актива  в эксплуатацию;</w:t>
      </w:r>
    </w:p>
    <w:p w:rsidR="00453BBB" w:rsidRPr="00CD2207" w:rsidRDefault="00453BBB" w:rsidP="00FC272F">
      <w:pPr>
        <w:tabs>
          <w:tab w:val="left" w:pos="993"/>
        </w:tabs>
        <w:autoSpaceDE w:val="0"/>
        <w:autoSpaceDN w:val="0"/>
        <w:adjustRightInd w:val="0"/>
        <w:ind w:firstLine="709"/>
        <w:jc w:val="both"/>
        <w:rPr>
          <w:bCs/>
          <w:iCs/>
        </w:rPr>
      </w:pPr>
      <w:r w:rsidRPr="00CD2207">
        <w:rPr>
          <w:bCs/>
          <w:iCs/>
        </w:rPr>
        <w:t>- существенными считаются расходы на приобретение (сооружение, изготовление) в сумме более_</w:t>
      </w:r>
      <w:r w:rsidR="005545CF" w:rsidRPr="00CD2207">
        <w:rPr>
          <w:bCs/>
          <w:iCs/>
        </w:rPr>
        <w:t>500 000 рублей</w:t>
      </w:r>
      <w:r w:rsidRPr="00CD2207">
        <w:rPr>
          <w:bCs/>
          <w:iCs/>
        </w:rPr>
        <w:t>_</w:t>
      </w:r>
    </w:p>
    <w:p w:rsidR="00453BBB" w:rsidRPr="00CD2207" w:rsidRDefault="00453BBB" w:rsidP="00FC272F">
      <w:pPr>
        <w:tabs>
          <w:tab w:val="left" w:pos="993"/>
        </w:tabs>
        <w:ind w:firstLine="709"/>
        <w:jc w:val="both"/>
        <w:rPr>
          <w:bCs/>
          <w:u w:val="single"/>
        </w:rPr>
      </w:pPr>
    </w:p>
    <w:p w:rsidR="00453BBB" w:rsidRPr="00CD2207" w:rsidRDefault="00453BBB" w:rsidP="00FC272F">
      <w:pPr>
        <w:tabs>
          <w:tab w:val="left" w:pos="993"/>
        </w:tabs>
        <w:ind w:firstLine="709"/>
        <w:jc w:val="both"/>
        <w:rPr>
          <w:bCs/>
          <w:u w:val="single"/>
        </w:rPr>
      </w:pPr>
    </w:p>
    <w:p w:rsidR="00453BBB" w:rsidRPr="00CD2207" w:rsidRDefault="00510EDD" w:rsidP="00FC272F">
      <w:pPr>
        <w:tabs>
          <w:tab w:val="left" w:pos="993"/>
        </w:tabs>
        <w:autoSpaceDE w:val="0"/>
        <w:autoSpaceDN w:val="0"/>
        <w:adjustRightInd w:val="0"/>
        <w:ind w:firstLine="709"/>
        <w:jc w:val="both"/>
        <w:rPr>
          <w:u w:val="single"/>
        </w:rPr>
      </w:pPr>
      <w:r w:rsidRPr="00CD2207">
        <w:rPr>
          <w:u w:val="single"/>
        </w:rPr>
        <w:t>5</w:t>
      </w:r>
      <w:r w:rsidR="00453BBB" w:rsidRPr="00CD2207">
        <w:rPr>
          <w:u w:val="single"/>
        </w:rPr>
        <w:t xml:space="preserve">.13. Учет расходов будущих периодов </w:t>
      </w:r>
    </w:p>
    <w:p w:rsidR="00453BBB" w:rsidRPr="00CD2207" w:rsidRDefault="00453BBB" w:rsidP="00FC272F">
      <w:pPr>
        <w:autoSpaceDE w:val="0"/>
        <w:autoSpaceDN w:val="0"/>
        <w:adjustRightInd w:val="0"/>
        <w:ind w:firstLine="709"/>
        <w:jc w:val="both"/>
        <w:outlineLvl w:val="3"/>
      </w:pPr>
      <w:r w:rsidRPr="00CD2207">
        <w:t>В соответствии с п.65 Приказа Минфина РФ от 29.07.1998 № 34н, затраты, произведенные организацией в отчетном периоде, но относящиеся к следующим отчетным периодам, отражаются в бухгалтерском балансе в соответствии с условиями признания активов, установленными нормативными правовыми актами по бухгалтерскому учету, и подлежат списанию в порядке, установленном для списания стоимости активов данного вида.</w:t>
      </w:r>
    </w:p>
    <w:p w:rsidR="00453BBB" w:rsidRPr="00CD2207" w:rsidRDefault="00453BBB" w:rsidP="00FC272F">
      <w:pPr>
        <w:pStyle w:val="a4"/>
        <w:tabs>
          <w:tab w:val="left" w:pos="993"/>
        </w:tabs>
        <w:ind w:left="0" w:firstLine="709"/>
        <w:jc w:val="both"/>
      </w:pPr>
      <w:r w:rsidRPr="00CD2207">
        <w:t xml:space="preserve">Затраты, произведенные в отчетном периоде, но относящиеся к следующим отчетным периодам, будут признаваться в качестве актива в случае, когда организация предполагает получение от этого актива экономических выгод в будущем и когда его стоимость может быть измерена с достаточной степенью возможности (пункт 8.3 Концепции бухгалтерского учета в рыночной экономике России). </w:t>
      </w:r>
    </w:p>
    <w:p w:rsidR="00453BBB" w:rsidRPr="00CD2207" w:rsidRDefault="00453BBB" w:rsidP="00FC272F">
      <w:pPr>
        <w:pStyle w:val="a4"/>
        <w:tabs>
          <w:tab w:val="left" w:pos="993"/>
        </w:tabs>
        <w:ind w:left="0" w:firstLine="709"/>
        <w:jc w:val="both"/>
      </w:pPr>
      <w:r w:rsidRPr="00CD2207">
        <w:t xml:space="preserve">В случаях когда затраты не соответствуют  критериям признания активов, они признаются расходами текущего периода.   </w:t>
      </w:r>
    </w:p>
    <w:p w:rsidR="00453BBB" w:rsidRPr="00CD2207" w:rsidRDefault="00453BBB" w:rsidP="00FC272F">
      <w:pPr>
        <w:pStyle w:val="a5"/>
        <w:ind w:firstLine="709"/>
        <w:jc w:val="both"/>
      </w:pPr>
      <w:r w:rsidRPr="00CD2207">
        <w:t xml:space="preserve">В случаях, когда нормативными актами по бухгалтерскому учету предусмотрено отражение затрат в составе расходов будущих периодов, такие затраты отражаются на счете 97 «Расходы будущих периодов» и включаются в состав расходов текущего периода равномерно в течение периода, к которому относится расход. В бухгалтерском балансе </w:t>
      </w:r>
      <w:r w:rsidRPr="00CD2207">
        <w:lastRenderedPageBreak/>
        <w:t xml:space="preserve">указанные затраты отражаются в составе </w:t>
      </w:r>
      <w:proofErr w:type="spellStart"/>
      <w:r w:rsidRPr="00CD2207">
        <w:t>внеоборотных</w:t>
      </w:r>
      <w:proofErr w:type="spellEnd"/>
      <w:r w:rsidRPr="00CD2207">
        <w:t xml:space="preserve"> или оборотных активов  в зависимости от периода списания затрат.  </w:t>
      </w:r>
    </w:p>
    <w:p w:rsidR="00453BBB" w:rsidRPr="00CD2207" w:rsidRDefault="00453BBB" w:rsidP="00FC272F">
      <w:pPr>
        <w:pStyle w:val="a4"/>
        <w:ind w:left="0" w:firstLine="709"/>
        <w:jc w:val="both"/>
      </w:pPr>
      <w:r w:rsidRPr="00CD2207">
        <w:t>В составе расходов будущих периодов на счете 97  могут быть учтены следующие виды затрат:</w:t>
      </w:r>
    </w:p>
    <w:p w:rsidR="00453BBB" w:rsidRPr="00CD2207" w:rsidRDefault="00453BBB" w:rsidP="00FC272F">
      <w:pPr>
        <w:pStyle w:val="a5"/>
        <w:numPr>
          <w:ilvl w:val="0"/>
          <w:numId w:val="53"/>
        </w:numPr>
        <w:ind w:left="0" w:firstLine="709"/>
        <w:jc w:val="both"/>
      </w:pPr>
      <w:r w:rsidRPr="00CD2207">
        <w:t>Платежи за неисключительное право использования результатов интеллектуальной деятельности или средств индивидуализации, производимые в виде фиксированного разового платежа (по НМА, полученным в пользование на основании лицензионных договоров) – включение в состав расходов текущего периода производится равномерно в течение срока действия договора,  в случае если  срок действия в договоре не указан – в течение 5 лет.</w:t>
      </w:r>
    </w:p>
    <w:p w:rsidR="00453BBB" w:rsidRPr="00CD2207" w:rsidRDefault="00453BBB" w:rsidP="00FC272F">
      <w:pPr>
        <w:pStyle w:val="a4"/>
        <w:ind w:left="0" w:firstLine="709"/>
        <w:jc w:val="both"/>
      </w:pPr>
      <w:r w:rsidRPr="00CD2207">
        <w:t>В случае если неисключительное право использования приобретается без подписания лицензионного договора («оберточная лицензия»), разовый платеж за право пользования не учитывается в составе расходов будущих периодов, а учитывается в составе расходов текущего периода</w:t>
      </w:r>
      <w:r w:rsidR="00AB2C91" w:rsidRPr="00CD2207">
        <w:t>.</w:t>
      </w:r>
      <w:r w:rsidRPr="00CD2207">
        <w:t xml:space="preserve"> </w:t>
      </w:r>
    </w:p>
    <w:p w:rsidR="00453BBB" w:rsidRPr="00CD2207" w:rsidRDefault="00453BBB" w:rsidP="00FC272F">
      <w:pPr>
        <w:pStyle w:val="a5"/>
        <w:numPr>
          <w:ilvl w:val="0"/>
          <w:numId w:val="53"/>
        </w:numPr>
        <w:ind w:left="0" w:firstLine="709"/>
        <w:jc w:val="both"/>
      </w:pPr>
      <w:r w:rsidRPr="00CD2207">
        <w:t xml:space="preserve">Расходы на приобретение исключительных прав на объект со сроком полезного использования менее 12 месяцев – включение в состав расходов текущего периода производится равномерно в течение срока полезного использования объекта. </w:t>
      </w:r>
    </w:p>
    <w:p w:rsidR="00453BBB" w:rsidRPr="00CD2207" w:rsidRDefault="00453BBB" w:rsidP="00FC272F">
      <w:pPr>
        <w:numPr>
          <w:ilvl w:val="0"/>
          <w:numId w:val="53"/>
        </w:numPr>
        <w:autoSpaceDE w:val="0"/>
        <w:autoSpaceDN w:val="0"/>
        <w:adjustRightInd w:val="0"/>
        <w:ind w:left="0" w:firstLine="709"/>
        <w:jc w:val="both"/>
        <w:outlineLvl w:val="2"/>
      </w:pPr>
      <w:r w:rsidRPr="00CD2207">
        <w:t xml:space="preserve">Стоимость материалов, отпущенных на производство, но относящихся к будущим отчетным периодам (, освоение новых предприятий, производств, цехов и агрегатов (пусковые расходы), на подготовку и освоение производства новых видов продукции и новых технологий, ) – включение в состав расходов текущего периода производится равномерно в течение срока проведения указанных мероприятий. </w:t>
      </w:r>
    </w:p>
    <w:p w:rsidR="00453BBB" w:rsidRPr="00CD2207" w:rsidRDefault="00453BBB" w:rsidP="00FC272F">
      <w:pPr>
        <w:pStyle w:val="a5"/>
        <w:numPr>
          <w:ilvl w:val="0"/>
          <w:numId w:val="53"/>
        </w:numPr>
        <w:ind w:left="0" w:firstLine="709"/>
        <w:jc w:val="both"/>
        <w:rPr>
          <w:lang w:val="en-US"/>
        </w:rPr>
      </w:pPr>
      <w:r w:rsidRPr="00CD2207">
        <w:t xml:space="preserve">Расходы на лицензирование </w:t>
      </w:r>
    </w:p>
    <w:p w:rsidR="00453BBB" w:rsidRPr="00CD2207" w:rsidRDefault="00453BBB" w:rsidP="00FC272F">
      <w:pPr>
        <w:pStyle w:val="a4"/>
        <w:numPr>
          <w:ilvl w:val="0"/>
          <w:numId w:val="53"/>
        </w:numPr>
        <w:ind w:left="0" w:firstLine="709"/>
        <w:jc w:val="both"/>
      </w:pPr>
      <w:r w:rsidRPr="00CD2207">
        <w:t xml:space="preserve">Расходы, связанные с паспортизацией, сертификацией партий готовой продукции (товаров для продажи) – включение в состав расходов текущего периода производится равномерно в течение срока действия паспорта (сертификата). В случае если расходы по сертификации (паспортизации) относятся к единичной партии товаров, такие расходы включаются в состав расходов текущего периода в полной сумме. </w:t>
      </w:r>
    </w:p>
    <w:p w:rsidR="00453BBB" w:rsidRPr="00CD2207" w:rsidRDefault="00453BBB" w:rsidP="00FC272F">
      <w:pPr>
        <w:pStyle w:val="a5"/>
        <w:numPr>
          <w:ilvl w:val="0"/>
          <w:numId w:val="53"/>
        </w:numPr>
        <w:ind w:left="0" w:firstLine="709"/>
        <w:jc w:val="both"/>
      </w:pPr>
      <w:r w:rsidRPr="00CD2207">
        <w:t>Расходы на государственную регистрацию продления срока действия исключительного права на товарный знак – включение в состав расходов текущего периода производится равномерно в течение срока действия исключительного права.</w:t>
      </w:r>
    </w:p>
    <w:p w:rsidR="008E0FF0" w:rsidRPr="00CD2207" w:rsidRDefault="008E0FF0" w:rsidP="00FC272F">
      <w:pPr>
        <w:tabs>
          <w:tab w:val="left" w:pos="993"/>
        </w:tabs>
        <w:ind w:firstLine="709"/>
        <w:jc w:val="both"/>
        <w:rPr>
          <w:bCs/>
          <w:u w:val="single"/>
        </w:rPr>
      </w:pPr>
    </w:p>
    <w:p w:rsidR="007F4949" w:rsidRPr="00CD2207" w:rsidRDefault="00510EDD" w:rsidP="00FC272F">
      <w:pPr>
        <w:tabs>
          <w:tab w:val="left" w:pos="993"/>
        </w:tabs>
        <w:autoSpaceDE w:val="0"/>
        <w:autoSpaceDN w:val="0"/>
        <w:adjustRightInd w:val="0"/>
        <w:ind w:firstLine="709"/>
        <w:jc w:val="both"/>
        <w:rPr>
          <w:u w:val="single"/>
        </w:rPr>
      </w:pPr>
      <w:r w:rsidRPr="00CD2207">
        <w:rPr>
          <w:u w:val="single"/>
        </w:rPr>
        <w:t>5</w:t>
      </w:r>
      <w:r w:rsidR="007F4949" w:rsidRPr="00CD2207">
        <w:rPr>
          <w:u w:val="single"/>
        </w:rPr>
        <w:t xml:space="preserve">.14. Создание резервов по сомнительным долгам </w:t>
      </w:r>
    </w:p>
    <w:p w:rsidR="007F4949" w:rsidRPr="00CD2207" w:rsidRDefault="007F4949" w:rsidP="00FC272F">
      <w:pPr>
        <w:pStyle w:val="a5"/>
        <w:ind w:firstLine="709"/>
        <w:jc w:val="both"/>
      </w:pPr>
    </w:p>
    <w:p w:rsidR="007F4949" w:rsidRPr="00CD2207" w:rsidRDefault="007F4949" w:rsidP="00FC272F">
      <w:pPr>
        <w:pStyle w:val="a4"/>
        <w:ind w:left="0" w:firstLine="709"/>
        <w:jc w:val="both"/>
      </w:pPr>
      <w:r w:rsidRPr="00CD2207">
        <w:t>В соответствии с пунктом 70 Приказа Минфина РФ от 29.07.1998 № 34н, в случае признания дебиторской задолженности сомнительной организация создает резервы по каждому сомнительному долгу.</w:t>
      </w:r>
    </w:p>
    <w:p w:rsidR="007F4949" w:rsidRPr="00CD2207" w:rsidRDefault="007F4949" w:rsidP="00FC272F">
      <w:pPr>
        <w:autoSpaceDE w:val="0"/>
        <w:autoSpaceDN w:val="0"/>
        <w:adjustRightInd w:val="0"/>
        <w:ind w:firstLine="709"/>
        <w:jc w:val="both"/>
        <w:outlineLvl w:val="3"/>
      </w:pPr>
      <w:r w:rsidRPr="00CD2207">
        <w:t xml:space="preserve">Сомнительной считается дебиторская задолженность организации, которая не погашена или с высокой степенью вероятности не будет погашена в сроки, установленные договором, и не обеспечена соответствующими гарантиями (включая авансы выданные). В состав сомнительных долгов не включаются безнадежные долги и долги, нереальные для взыскания. </w:t>
      </w:r>
    </w:p>
    <w:p w:rsidR="00A67693" w:rsidRPr="00CD2207" w:rsidRDefault="00A67693" w:rsidP="00FC272F">
      <w:pPr>
        <w:autoSpaceDE w:val="0"/>
        <w:autoSpaceDN w:val="0"/>
        <w:adjustRightInd w:val="0"/>
        <w:ind w:firstLine="709"/>
        <w:jc w:val="both"/>
        <w:outlineLvl w:val="3"/>
      </w:pPr>
    </w:p>
    <w:p w:rsidR="007F4949" w:rsidRPr="00CD2207" w:rsidRDefault="007F4949" w:rsidP="00FC272F">
      <w:pPr>
        <w:autoSpaceDE w:val="0"/>
        <w:autoSpaceDN w:val="0"/>
        <w:adjustRightInd w:val="0"/>
        <w:ind w:firstLine="709"/>
        <w:jc w:val="both"/>
        <w:outlineLvl w:val="3"/>
      </w:pPr>
      <w:r w:rsidRPr="00CD2207">
        <w:t xml:space="preserve">Для целей определения сомнительных долгов в течение </w:t>
      </w:r>
      <w:r w:rsidR="005545CF" w:rsidRPr="00CD2207">
        <w:t>30</w:t>
      </w:r>
      <w:r w:rsidRPr="00CD2207">
        <w:t xml:space="preserve">дней после проведения инвентаризации дебиторской задолженности по состоянию на 31 декабря отчетного года экспертной комиссией, создаваемой по распоряжению руководителя организации, формируется перечень сомнительных долгов на 31 декабря отчетного года. При этом комиссией проводится оценка вероятности погашения дебиторской задолженности, в сроки, </w:t>
      </w:r>
      <w:r w:rsidRPr="00CD2207">
        <w:lastRenderedPageBreak/>
        <w:t xml:space="preserve">установленные договором.  При выявлении дебиторской задолженности с высокой вероятностью непогашения </w:t>
      </w:r>
      <w:r w:rsidR="00520EB9" w:rsidRPr="00CD2207">
        <w:t xml:space="preserve">(полностью или частично) </w:t>
      </w:r>
      <w:r w:rsidRPr="00CD2207">
        <w:t>в сроки, предусмотренные договором, такая  задолженность признается сомнительной.</w:t>
      </w:r>
      <w:r w:rsidR="003D5BC1" w:rsidRPr="00CD2207">
        <w:t xml:space="preserve"> </w:t>
      </w:r>
    </w:p>
    <w:p w:rsidR="008B6ACF" w:rsidRPr="00CD2207" w:rsidRDefault="007F4949" w:rsidP="00FC272F">
      <w:pPr>
        <w:autoSpaceDE w:val="0"/>
        <w:autoSpaceDN w:val="0"/>
        <w:adjustRightInd w:val="0"/>
        <w:ind w:firstLine="709"/>
        <w:jc w:val="both"/>
        <w:outlineLvl w:val="3"/>
      </w:pPr>
      <w:r w:rsidRPr="00CD2207">
        <w:t xml:space="preserve">По </w:t>
      </w:r>
      <w:r w:rsidR="0087543E" w:rsidRPr="00CD2207">
        <w:t xml:space="preserve">каждой </w:t>
      </w:r>
      <w:r w:rsidRPr="00CD2207">
        <w:t>выявленной сомнительной задолженности на 31 декабря отчетного года организация формирует резерв в сумме</w:t>
      </w:r>
      <w:r w:rsidR="00D600AB" w:rsidRPr="00CD2207">
        <w:t xml:space="preserve"> </w:t>
      </w:r>
      <w:r w:rsidR="005545CF" w:rsidRPr="00CD2207">
        <w:t>10</w:t>
      </w:r>
      <w:r w:rsidR="00D600AB" w:rsidRPr="00CD2207">
        <w:t>0% от суммы сомнительной задолженности. При этом сумма созданного резерва не может превышать 1</w:t>
      </w:r>
      <w:r w:rsidR="00F5548A" w:rsidRPr="00CD2207">
        <w:t>0</w:t>
      </w:r>
      <w:r w:rsidR="00D600AB" w:rsidRPr="00CD2207">
        <w:t>% от суммы выручки от реализации (без учета НДС) за отчетный период.</w:t>
      </w:r>
    </w:p>
    <w:p w:rsidR="007F4949" w:rsidRPr="00CD2207" w:rsidRDefault="008B6ACF" w:rsidP="00FC272F">
      <w:pPr>
        <w:autoSpaceDE w:val="0"/>
        <w:autoSpaceDN w:val="0"/>
        <w:adjustRightInd w:val="0"/>
        <w:ind w:firstLine="709"/>
        <w:jc w:val="both"/>
        <w:outlineLvl w:val="3"/>
      </w:pPr>
      <w:r w:rsidRPr="00CD2207">
        <w:t xml:space="preserve"> </w:t>
      </w:r>
      <w:r w:rsidR="007F4949" w:rsidRPr="00CD2207">
        <w:t xml:space="preserve">      </w:t>
      </w:r>
    </w:p>
    <w:p w:rsidR="007F4949" w:rsidRPr="00CD2207" w:rsidRDefault="007F4949" w:rsidP="00FC272F">
      <w:pPr>
        <w:autoSpaceDE w:val="0"/>
        <w:autoSpaceDN w:val="0"/>
        <w:adjustRightInd w:val="0"/>
        <w:ind w:firstLine="709"/>
        <w:jc w:val="both"/>
        <w:outlineLvl w:val="3"/>
      </w:pPr>
      <w:r w:rsidRPr="00CD2207">
        <w:t>В соответствии с Положением по бухгалтерскому учету «Изменение оценочных значений» (ПБУ 21/2008), утвержденным Приказом Минфина РФ от 06.10.2008г. № 106н, резерв по сомнительным долгам является оценочным значением, и его дальнейшее изменение  отражается в бухгалтерском учете перспективно путем включения в прочие доходы или расходы  в соответствии с пунктом 4 ПБУ 21/2008.</w:t>
      </w:r>
    </w:p>
    <w:p w:rsidR="007F4949" w:rsidRPr="00CD2207" w:rsidRDefault="007F4949" w:rsidP="00FC272F">
      <w:pPr>
        <w:pStyle w:val="a5"/>
        <w:jc w:val="both"/>
      </w:pPr>
    </w:p>
    <w:p w:rsidR="007F4949" w:rsidRPr="00CD2207" w:rsidRDefault="00510EDD" w:rsidP="00FC272F">
      <w:pPr>
        <w:pStyle w:val="a5"/>
        <w:tabs>
          <w:tab w:val="left" w:pos="993"/>
        </w:tabs>
        <w:ind w:firstLine="709"/>
        <w:jc w:val="both"/>
      </w:pPr>
      <w:r w:rsidRPr="00CD2207">
        <w:t>5</w:t>
      </w:r>
      <w:r w:rsidR="007F4949" w:rsidRPr="00CD2207">
        <w:t>.15. Учет оценочных обязательств</w:t>
      </w:r>
    </w:p>
    <w:p w:rsidR="007F4949" w:rsidRPr="00CD2207" w:rsidRDefault="007F4949" w:rsidP="00FC272F">
      <w:pPr>
        <w:autoSpaceDE w:val="0"/>
        <w:autoSpaceDN w:val="0"/>
        <w:adjustRightInd w:val="0"/>
        <w:ind w:firstLine="540"/>
        <w:jc w:val="both"/>
        <w:outlineLvl w:val="4"/>
      </w:pPr>
      <w:r w:rsidRPr="00CD2207">
        <w:t>Оценочное обязательство признается в бухгалтерском учете при одновременном соблюдении следующих условий (</w:t>
      </w:r>
      <w:hyperlink r:id="rId15" w:history="1">
        <w:r w:rsidRPr="00CD2207">
          <w:t>п. 5</w:t>
        </w:r>
      </w:hyperlink>
      <w:r w:rsidRPr="00CD2207">
        <w:t xml:space="preserve"> ПБУ 8/2010):</w:t>
      </w:r>
    </w:p>
    <w:p w:rsidR="007F4949" w:rsidRPr="00CD2207" w:rsidRDefault="007F4949" w:rsidP="00FC272F">
      <w:pPr>
        <w:autoSpaceDE w:val="0"/>
        <w:autoSpaceDN w:val="0"/>
        <w:adjustRightInd w:val="0"/>
        <w:ind w:firstLine="540"/>
        <w:jc w:val="both"/>
        <w:outlineLvl w:val="4"/>
      </w:pPr>
      <w:r w:rsidRPr="00CD2207">
        <w:t>- у организации существует обязанность, явившаяся следствием прошлых событий ее хозяйственной деятельности, исполнения которой организация не может избежать;</w:t>
      </w:r>
    </w:p>
    <w:p w:rsidR="007F4949" w:rsidRPr="00CD2207" w:rsidRDefault="007F4949" w:rsidP="00FC272F">
      <w:pPr>
        <w:autoSpaceDE w:val="0"/>
        <w:autoSpaceDN w:val="0"/>
        <w:adjustRightInd w:val="0"/>
        <w:ind w:firstLine="540"/>
        <w:jc w:val="both"/>
        <w:outlineLvl w:val="4"/>
      </w:pPr>
      <w:r w:rsidRPr="00CD2207">
        <w:t>- вероятно уменьшение экономических выгод организации, необходимое для исполнения оценочного обязательства;</w:t>
      </w:r>
    </w:p>
    <w:p w:rsidR="007F4949" w:rsidRPr="00CD2207" w:rsidRDefault="007F4949" w:rsidP="00FC272F">
      <w:pPr>
        <w:autoSpaceDE w:val="0"/>
        <w:autoSpaceDN w:val="0"/>
        <w:adjustRightInd w:val="0"/>
        <w:ind w:firstLine="540"/>
        <w:jc w:val="both"/>
        <w:outlineLvl w:val="4"/>
      </w:pPr>
      <w:r w:rsidRPr="00CD2207">
        <w:t>- величина оценочного обязательства может быть обоснованно оценена.</w:t>
      </w:r>
    </w:p>
    <w:p w:rsidR="007F4949" w:rsidRPr="00CD2207" w:rsidRDefault="007F4949" w:rsidP="00FC272F">
      <w:pPr>
        <w:autoSpaceDE w:val="0"/>
        <w:autoSpaceDN w:val="0"/>
        <w:adjustRightInd w:val="0"/>
        <w:ind w:firstLine="540"/>
        <w:jc w:val="both"/>
        <w:outlineLvl w:val="4"/>
      </w:pPr>
      <w:r w:rsidRPr="00CD2207">
        <w:t>Оценочные обязательства признаются:</w:t>
      </w:r>
    </w:p>
    <w:p w:rsidR="007F4949" w:rsidRPr="00CD2207" w:rsidRDefault="007F4949" w:rsidP="00FC272F">
      <w:pPr>
        <w:autoSpaceDE w:val="0"/>
        <w:autoSpaceDN w:val="0"/>
        <w:adjustRightInd w:val="0"/>
        <w:ind w:firstLine="540"/>
        <w:jc w:val="both"/>
        <w:outlineLvl w:val="4"/>
      </w:pPr>
      <w:r w:rsidRPr="00CD2207">
        <w:t>- в связи с предстоящей реструктуризацией деятельности организации, если имеется детальный утвержденный в надлежащем порядке план предстоящей реструктуризации и организация своими действиями и (или) заявлениями создала у лиц, права которых затрагиваются предстоящей реструктуризацией деятельности организации, обоснованные ожидания, что план реструктуризации будет реализован в ближайшем будущем;</w:t>
      </w:r>
    </w:p>
    <w:p w:rsidR="007F4949" w:rsidRPr="00CD2207" w:rsidRDefault="007F4949" w:rsidP="00FC272F">
      <w:pPr>
        <w:autoSpaceDE w:val="0"/>
        <w:autoSpaceDN w:val="0"/>
        <w:adjustRightInd w:val="0"/>
        <w:ind w:firstLine="540"/>
        <w:jc w:val="both"/>
        <w:outlineLvl w:val="4"/>
      </w:pPr>
      <w:r w:rsidRPr="00CD2207">
        <w:t>- в связи с выявлением убыточности заключенного организацией договора в случае, если условиями этого договора предусмотрены штрафные санкции за его расторжение (заведомо убыточный договор);</w:t>
      </w:r>
    </w:p>
    <w:p w:rsidR="007F4949" w:rsidRPr="00CD2207" w:rsidRDefault="007F4949" w:rsidP="00FC272F">
      <w:pPr>
        <w:autoSpaceDE w:val="0"/>
        <w:autoSpaceDN w:val="0"/>
        <w:adjustRightInd w:val="0"/>
        <w:ind w:firstLine="540"/>
        <w:jc w:val="both"/>
        <w:outlineLvl w:val="4"/>
      </w:pPr>
      <w:r w:rsidRPr="00CD2207">
        <w:t>- в связи с допущенными организацией нарушениями законодательства, влекущими наложение штрафов, в случае если выполняются все условия признания оценочных обязательств в отношении таких штрафов;</w:t>
      </w:r>
    </w:p>
    <w:p w:rsidR="007F4949" w:rsidRPr="00CD2207" w:rsidRDefault="007F4949" w:rsidP="00FC272F">
      <w:pPr>
        <w:autoSpaceDE w:val="0"/>
        <w:autoSpaceDN w:val="0"/>
        <w:adjustRightInd w:val="0"/>
        <w:ind w:firstLine="540"/>
        <w:jc w:val="both"/>
        <w:outlineLvl w:val="4"/>
      </w:pPr>
      <w:r w:rsidRPr="00CD2207">
        <w:t>- в связи с участием организации в судебном разбирательстве, если у организации есть основания считать, что судебное решение будет принято не в ее пользу, и может обоснованно оценить сумму возмещения, которую ей придется заплатить истцу;</w:t>
      </w:r>
    </w:p>
    <w:p w:rsidR="007F4949" w:rsidRPr="00CD2207" w:rsidRDefault="007F4949" w:rsidP="00FC272F">
      <w:pPr>
        <w:autoSpaceDE w:val="0"/>
        <w:autoSpaceDN w:val="0"/>
        <w:adjustRightInd w:val="0"/>
        <w:ind w:firstLine="540"/>
        <w:jc w:val="both"/>
        <w:outlineLvl w:val="4"/>
      </w:pPr>
      <w:r w:rsidRPr="00CD2207">
        <w:t>- в связи с предстоящими выплатами отпускных работникам;</w:t>
      </w:r>
    </w:p>
    <w:p w:rsidR="007F4949" w:rsidRPr="00CD2207" w:rsidRDefault="007F4949" w:rsidP="00FC272F">
      <w:pPr>
        <w:autoSpaceDE w:val="0"/>
        <w:autoSpaceDN w:val="0"/>
        <w:adjustRightInd w:val="0"/>
        <w:ind w:firstLine="540"/>
        <w:jc w:val="both"/>
        <w:outlineLvl w:val="4"/>
      </w:pPr>
      <w:r w:rsidRPr="00CD2207">
        <w:t>- в связи с предстоящими выплатами работникам по итогам года либо за выслугу лет (если такие выплаты предусмотрены коллективным или трудовыми договорами);</w:t>
      </w:r>
    </w:p>
    <w:p w:rsidR="007F4949" w:rsidRPr="00CD2207" w:rsidRDefault="007F4949" w:rsidP="00FC272F">
      <w:pPr>
        <w:autoSpaceDE w:val="0"/>
        <w:autoSpaceDN w:val="0"/>
        <w:adjustRightInd w:val="0"/>
        <w:ind w:firstLine="540"/>
        <w:jc w:val="both"/>
        <w:outlineLvl w:val="4"/>
      </w:pPr>
      <w:r w:rsidRPr="00CD2207">
        <w:t>- в других случаях, когда выполняются условия признания оценочных обязательств.</w:t>
      </w:r>
    </w:p>
    <w:p w:rsidR="007F4949" w:rsidRPr="00CD2207" w:rsidRDefault="007F4949" w:rsidP="00FC272F">
      <w:pPr>
        <w:autoSpaceDE w:val="0"/>
        <w:autoSpaceDN w:val="0"/>
        <w:adjustRightInd w:val="0"/>
        <w:ind w:firstLine="540"/>
        <w:jc w:val="both"/>
        <w:outlineLvl w:val="4"/>
      </w:pPr>
      <w:r w:rsidRPr="00CD2207">
        <w:t>Оценочное обязательство, предполагаемый срок исполнения которого не превышает 12 месяцев после отчетной даты, признается в бухгалтерском учете организации в размере, отражающем наиболее достоверную денежную оценку расходов, необходимых для расчетов по этому обязательству.</w:t>
      </w:r>
    </w:p>
    <w:p w:rsidR="007F4949" w:rsidRPr="00CD2207" w:rsidRDefault="007F4949" w:rsidP="00FC272F">
      <w:pPr>
        <w:autoSpaceDE w:val="0"/>
        <w:autoSpaceDN w:val="0"/>
        <w:adjustRightInd w:val="0"/>
        <w:ind w:firstLine="540"/>
        <w:jc w:val="both"/>
        <w:outlineLvl w:val="4"/>
      </w:pPr>
      <w:r w:rsidRPr="00CD2207">
        <w:t>Если предполагаемый срок исполнения оценочного обязательства превышает 12 месяцев после отчетной даты, такое оценочное обязательство оценивается по приведенной (дисконтированной) стоимости.</w:t>
      </w:r>
    </w:p>
    <w:p w:rsidR="00453BBB" w:rsidRPr="00CD2207" w:rsidRDefault="007F4949" w:rsidP="00FC272F">
      <w:pPr>
        <w:tabs>
          <w:tab w:val="left" w:pos="993"/>
        </w:tabs>
        <w:ind w:firstLine="709"/>
        <w:jc w:val="both"/>
        <w:rPr>
          <w:bCs/>
          <w:u w:val="single"/>
        </w:rPr>
      </w:pPr>
      <w:r w:rsidRPr="00CD2207">
        <w:lastRenderedPageBreak/>
        <w:t xml:space="preserve">Оценочные обязательства в связи с предстоящими выплатами  отпускных работникам создаются в соответствии с Порядком создания и отражения в бухгалтерском учете резерва на оплату отпусков работникам, утвержденном Приказом № </w:t>
      </w:r>
      <w:r w:rsidR="005545CF" w:rsidRPr="00CD2207">
        <w:t>467</w:t>
      </w:r>
      <w:r w:rsidRPr="00CD2207">
        <w:t xml:space="preserve">от </w:t>
      </w:r>
      <w:r w:rsidR="005545CF" w:rsidRPr="00CD2207">
        <w:t>30.11.2011</w:t>
      </w:r>
      <w:r w:rsidRPr="00CD2207">
        <w:t>.</w:t>
      </w:r>
    </w:p>
    <w:p w:rsidR="00453BBB" w:rsidRPr="00CD2207" w:rsidRDefault="00453BBB" w:rsidP="00FC272F">
      <w:pPr>
        <w:tabs>
          <w:tab w:val="left" w:pos="993"/>
        </w:tabs>
        <w:ind w:firstLine="709"/>
        <w:jc w:val="both"/>
        <w:rPr>
          <w:bCs/>
          <w:u w:val="single"/>
        </w:rPr>
      </w:pPr>
    </w:p>
    <w:p w:rsidR="000B63CD" w:rsidRPr="00CD2207" w:rsidRDefault="00510EDD" w:rsidP="00FC272F">
      <w:pPr>
        <w:tabs>
          <w:tab w:val="left" w:pos="993"/>
        </w:tabs>
        <w:ind w:firstLine="709"/>
        <w:jc w:val="both"/>
        <w:rPr>
          <w:bCs/>
        </w:rPr>
      </w:pPr>
      <w:r w:rsidRPr="00CD2207">
        <w:rPr>
          <w:bCs/>
        </w:rPr>
        <w:t>6</w:t>
      </w:r>
      <w:r w:rsidR="007F4949" w:rsidRPr="00CD2207">
        <w:rPr>
          <w:bCs/>
        </w:rPr>
        <w:t>. Группировка доходов и расходов</w:t>
      </w:r>
    </w:p>
    <w:p w:rsidR="0075707D" w:rsidRPr="00CD2207" w:rsidRDefault="00510EDD" w:rsidP="00FC272F">
      <w:pPr>
        <w:tabs>
          <w:tab w:val="left" w:pos="993"/>
        </w:tabs>
        <w:ind w:firstLine="709"/>
        <w:jc w:val="both"/>
        <w:rPr>
          <w:bCs/>
        </w:rPr>
      </w:pPr>
      <w:r w:rsidRPr="00CD2207">
        <w:rPr>
          <w:bCs/>
        </w:rPr>
        <w:t>6</w:t>
      </w:r>
      <w:r w:rsidR="00CA7336" w:rsidRPr="00CD2207">
        <w:rPr>
          <w:bCs/>
        </w:rPr>
        <w:t xml:space="preserve">.1. </w:t>
      </w:r>
      <w:r w:rsidR="0075707D" w:rsidRPr="00CD2207">
        <w:rPr>
          <w:bCs/>
        </w:rPr>
        <w:t xml:space="preserve">Доходами  признаются </w:t>
      </w:r>
      <w:r w:rsidR="00DD7669" w:rsidRPr="00CD2207">
        <w:rPr>
          <w:bCs/>
        </w:rPr>
        <w:t xml:space="preserve">увеличения экономических выгод в результате поступления активов или погашения обязательств, приводящее к увеличению капитала организации (за исключением вкладов участников),  </w:t>
      </w:r>
      <w:r w:rsidR="00BB5CDA" w:rsidRPr="00CD2207">
        <w:rPr>
          <w:bCs/>
        </w:rPr>
        <w:t xml:space="preserve">при выполнении условий </w:t>
      </w:r>
      <w:r w:rsidR="0075707D" w:rsidRPr="00CD2207">
        <w:rPr>
          <w:bCs/>
        </w:rPr>
        <w:t xml:space="preserve"> </w:t>
      </w:r>
      <w:r w:rsidR="00BB5CDA" w:rsidRPr="00CD2207">
        <w:rPr>
          <w:bCs/>
        </w:rPr>
        <w:t>признания доходов (ПБУ 9/99, утвержденное приказом Минфина России от 06.05.99 № 32н).</w:t>
      </w:r>
    </w:p>
    <w:p w:rsidR="00453BBB" w:rsidRPr="00CD2207" w:rsidRDefault="000B63CD" w:rsidP="00FC272F">
      <w:pPr>
        <w:tabs>
          <w:tab w:val="left" w:pos="993"/>
        </w:tabs>
        <w:ind w:firstLine="709"/>
        <w:jc w:val="both"/>
        <w:rPr>
          <w:bCs/>
        </w:rPr>
      </w:pPr>
      <w:r w:rsidRPr="00CD2207">
        <w:rPr>
          <w:bCs/>
        </w:rPr>
        <w:t xml:space="preserve">Доходы подразделяются на </w:t>
      </w:r>
      <w:r w:rsidR="00486918" w:rsidRPr="00CD2207">
        <w:rPr>
          <w:bCs/>
        </w:rPr>
        <w:t xml:space="preserve">доходы от обычных видов деятельности </w:t>
      </w:r>
      <w:r w:rsidR="005049AF" w:rsidRPr="00CD2207">
        <w:rPr>
          <w:bCs/>
        </w:rPr>
        <w:t>и прочие доходы.</w:t>
      </w:r>
    </w:p>
    <w:p w:rsidR="00F254B6" w:rsidRPr="00CD2207" w:rsidRDefault="00510EDD" w:rsidP="00FC272F">
      <w:pPr>
        <w:autoSpaceDE w:val="0"/>
        <w:autoSpaceDN w:val="0"/>
        <w:adjustRightInd w:val="0"/>
        <w:ind w:firstLine="720"/>
        <w:jc w:val="both"/>
      </w:pPr>
      <w:r w:rsidRPr="00CD2207">
        <w:t>6</w:t>
      </w:r>
      <w:r w:rsidR="009B37CF" w:rsidRPr="00CD2207">
        <w:t>.1.</w:t>
      </w:r>
      <w:r w:rsidR="00CA7336" w:rsidRPr="00CD2207">
        <w:t xml:space="preserve">1. </w:t>
      </w:r>
      <w:r w:rsidR="009B37CF" w:rsidRPr="00CD2207">
        <w:t xml:space="preserve"> </w:t>
      </w:r>
      <w:r w:rsidR="00F254B6" w:rsidRPr="00CD2207">
        <w:t xml:space="preserve">Доходы от обычных видов деятельности учитываются на </w:t>
      </w:r>
      <w:proofErr w:type="spellStart"/>
      <w:r w:rsidR="00F254B6" w:rsidRPr="00CD2207">
        <w:t>субсчете</w:t>
      </w:r>
      <w:proofErr w:type="spellEnd"/>
      <w:r w:rsidR="00F254B6" w:rsidRPr="00CD2207">
        <w:t xml:space="preserve"> 90 «Выручка». </w:t>
      </w:r>
    </w:p>
    <w:p w:rsidR="00075C7A" w:rsidRPr="00CD2207" w:rsidRDefault="00F254B6" w:rsidP="00FC272F">
      <w:pPr>
        <w:autoSpaceDE w:val="0"/>
        <w:autoSpaceDN w:val="0"/>
        <w:adjustRightInd w:val="0"/>
        <w:ind w:firstLine="720"/>
        <w:jc w:val="both"/>
      </w:pPr>
      <w:r w:rsidRPr="00CD2207">
        <w:t xml:space="preserve"> </w:t>
      </w:r>
      <w:r w:rsidR="000B63CD" w:rsidRPr="00CD2207">
        <w:t>К доходам от обычных видов деятельности</w:t>
      </w:r>
      <w:r w:rsidR="00075C7A" w:rsidRPr="00CD2207">
        <w:t xml:space="preserve"> относятся:</w:t>
      </w:r>
    </w:p>
    <w:p w:rsidR="000B63CD" w:rsidRPr="00CD2207" w:rsidRDefault="000B63CD" w:rsidP="00FC272F">
      <w:pPr>
        <w:autoSpaceDE w:val="0"/>
        <w:autoSpaceDN w:val="0"/>
        <w:adjustRightInd w:val="0"/>
        <w:ind w:firstLine="720"/>
        <w:jc w:val="both"/>
      </w:pPr>
      <w:r w:rsidRPr="00CD2207">
        <w:t>доход</w:t>
      </w:r>
      <w:r w:rsidR="00075C7A" w:rsidRPr="00CD2207">
        <w:t>ы</w:t>
      </w:r>
      <w:r w:rsidRPr="00CD2207">
        <w:t xml:space="preserve"> от </w:t>
      </w:r>
      <w:r w:rsidR="00DE3773" w:rsidRPr="00CD2207">
        <w:t xml:space="preserve">возмездной </w:t>
      </w:r>
      <w:r w:rsidRPr="00CD2207">
        <w:t>реализации готовой продукции</w:t>
      </w:r>
      <w:r w:rsidR="00DE3773" w:rsidRPr="00CD2207">
        <w:t>,</w:t>
      </w:r>
      <w:r w:rsidRPr="00CD2207">
        <w:t xml:space="preserve"> полуфабрикатов собственного производства</w:t>
      </w:r>
      <w:r w:rsidR="00DE3773" w:rsidRPr="00CD2207">
        <w:t>,</w:t>
      </w:r>
      <w:r w:rsidRPr="00CD2207">
        <w:t xml:space="preserve"> товаров</w:t>
      </w:r>
      <w:r w:rsidR="00075C7A" w:rsidRPr="00CD2207">
        <w:t>;</w:t>
      </w:r>
    </w:p>
    <w:p w:rsidR="000B63CD" w:rsidRPr="00CD2207" w:rsidRDefault="000B63CD" w:rsidP="00FC272F">
      <w:pPr>
        <w:autoSpaceDE w:val="0"/>
        <w:autoSpaceDN w:val="0"/>
        <w:adjustRightInd w:val="0"/>
        <w:ind w:firstLine="360"/>
        <w:jc w:val="both"/>
      </w:pPr>
      <w:r w:rsidRPr="00CD2207">
        <w:t>- доходы от передачи прав  на результаты интеллектуальной деятельности;</w:t>
      </w:r>
    </w:p>
    <w:p w:rsidR="000B63CD" w:rsidRPr="00CD2207" w:rsidRDefault="000B63CD" w:rsidP="00FC272F">
      <w:pPr>
        <w:autoSpaceDE w:val="0"/>
        <w:autoSpaceDN w:val="0"/>
        <w:adjustRightInd w:val="0"/>
        <w:ind w:firstLine="360"/>
        <w:jc w:val="both"/>
      </w:pPr>
      <w:r w:rsidRPr="00CD2207">
        <w:t>- доходы от сдачи имущества в аренду;</w:t>
      </w:r>
    </w:p>
    <w:p w:rsidR="000B63CD" w:rsidRPr="00CD2207" w:rsidRDefault="000B63CD" w:rsidP="00FC272F">
      <w:pPr>
        <w:autoSpaceDE w:val="0"/>
        <w:autoSpaceDN w:val="0"/>
        <w:adjustRightInd w:val="0"/>
        <w:ind w:firstLine="360"/>
        <w:jc w:val="both"/>
      </w:pPr>
      <w:r w:rsidRPr="00CD2207">
        <w:t xml:space="preserve">- доходы от реализации </w:t>
      </w:r>
      <w:r w:rsidR="007C1524" w:rsidRPr="00CD2207">
        <w:t>продукции</w:t>
      </w:r>
      <w:r w:rsidRPr="00CD2207">
        <w:t>, изготовленн</w:t>
      </w:r>
      <w:r w:rsidR="007C1524" w:rsidRPr="00CD2207">
        <w:t>ой</w:t>
      </w:r>
      <w:r w:rsidRPr="00CD2207">
        <w:t xml:space="preserve"> </w:t>
      </w:r>
      <w:r w:rsidR="007C1524" w:rsidRPr="00CD2207">
        <w:t>организациями</w:t>
      </w:r>
      <w:r w:rsidR="0037795F" w:rsidRPr="00CD2207">
        <w:t xml:space="preserve">-подрядчиками </w:t>
      </w:r>
      <w:r w:rsidR="007C1524" w:rsidRPr="00CD2207">
        <w:t>по договорам</w:t>
      </w:r>
      <w:r w:rsidR="0037795F" w:rsidRPr="00CD2207">
        <w:t xml:space="preserve"> о производстве продукции под товарным знаком Общества</w:t>
      </w:r>
      <w:r w:rsidRPr="00CD2207">
        <w:t>;</w:t>
      </w:r>
    </w:p>
    <w:p w:rsidR="0037795F" w:rsidRPr="00CD2207" w:rsidRDefault="0037795F" w:rsidP="00FC272F">
      <w:pPr>
        <w:autoSpaceDE w:val="0"/>
        <w:autoSpaceDN w:val="0"/>
        <w:adjustRightInd w:val="0"/>
        <w:ind w:firstLine="360"/>
        <w:jc w:val="both"/>
      </w:pPr>
      <w:r w:rsidRPr="00CD2207">
        <w:t xml:space="preserve">-доходы от </w:t>
      </w:r>
      <w:r w:rsidR="00163A36" w:rsidRPr="00CD2207">
        <w:t xml:space="preserve">реализации работ по </w:t>
      </w:r>
      <w:r w:rsidRPr="00CD2207">
        <w:t>производств</w:t>
      </w:r>
      <w:r w:rsidR="00163A36" w:rsidRPr="00CD2207">
        <w:t>у</w:t>
      </w:r>
      <w:r w:rsidRPr="00CD2207">
        <w:t xml:space="preserve"> продукции </w:t>
      </w:r>
      <w:r w:rsidR="00163A36" w:rsidRPr="00CD2207">
        <w:t xml:space="preserve">Заказчика по </w:t>
      </w:r>
      <w:r w:rsidR="008656D7" w:rsidRPr="00CD2207">
        <w:t xml:space="preserve">договорам о </w:t>
      </w:r>
      <w:r w:rsidR="00163A36" w:rsidRPr="00CD2207">
        <w:t>производств</w:t>
      </w:r>
      <w:r w:rsidR="008656D7" w:rsidRPr="00CD2207">
        <w:t>е</w:t>
      </w:r>
      <w:r w:rsidR="00163A36" w:rsidRPr="00CD2207">
        <w:t xml:space="preserve"> продукции под товарным знаком Заказчика;</w:t>
      </w:r>
    </w:p>
    <w:p w:rsidR="000B63CD" w:rsidRPr="00CD2207" w:rsidRDefault="000B63CD" w:rsidP="00FC272F">
      <w:pPr>
        <w:autoSpaceDE w:val="0"/>
        <w:autoSpaceDN w:val="0"/>
        <w:adjustRightInd w:val="0"/>
        <w:ind w:firstLine="360"/>
        <w:jc w:val="both"/>
      </w:pPr>
      <w:r w:rsidRPr="00CD2207">
        <w:t>- доходы от реализации услуг обслуживающих и вспомогательных производств;</w:t>
      </w:r>
    </w:p>
    <w:p w:rsidR="00AF5844" w:rsidRPr="00CD2207" w:rsidRDefault="000B63CD" w:rsidP="00FC272F">
      <w:pPr>
        <w:autoSpaceDE w:val="0"/>
        <w:autoSpaceDN w:val="0"/>
        <w:adjustRightInd w:val="0"/>
        <w:ind w:firstLine="360"/>
        <w:jc w:val="both"/>
      </w:pPr>
      <w:r w:rsidRPr="00CD2207">
        <w:t xml:space="preserve">- доходы от реализации услуг по хранению; </w:t>
      </w:r>
    </w:p>
    <w:p w:rsidR="00453BBB" w:rsidRPr="00CD2207" w:rsidRDefault="000B63CD" w:rsidP="00FC272F">
      <w:pPr>
        <w:tabs>
          <w:tab w:val="left" w:pos="993"/>
        </w:tabs>
        <w:ind w:firstLine="709"/>
        <w:jc w:val="both"/>
        <w:rPr>
          <w:bCs/>
        </w:rPr>
      </w:pPr>
      <w:r w:rsidRPr="00CD2207">
        <w:t>-</w:t>
      </w:r>
      <w:r w:rsidR="007D650C" w:rsidRPr="00CD2207">
        <w:t xml:space="preserve"> </w:t>
      </w:r>
      <w:r w:rsidRPr="00CD2207">
        <w:t xml:space="preserve">доходы  от реализации прочих </w:t>
      </w:r>
      <w:r w:rsidR="007D650C" w:rsidRPr="00CD2207">
        <w:t xml:space="preserve">работ, </w:t>
      </w:r>
      <w:r w:rsidRPr="00CD2207">
        <w:t>услуг</w:t>
      </w:r>
      <w:r w:rsidR="007D650C" w:rsidRPr="00CD2207">
        <w:t>, когда они являются предметом де</w:t>
      </w:r>
      <w:r w:rsidR="00DE3773" w:rsidRPr="00CD2207">
        <w:t>я</w:t>
      </w:r>
      <w:r w:rsidR="007D650C" w:rsidRPr="00CD2207">
        <w:t>тельности организации</w:t>
      </w:r>
      <w:r w:rsidR="009B37CF" w:rsidRPr="00CD2207">
        <w:rPr>
          <w:bCs/>
        </w:rPr>
        <w:t>4.</w:t>
      </w:r>
      <w:r w:rsidR="00CA7336" w:rsidRPr="00CD2207">
        <w:rPr>
          <w:bCs/>
        </w:rPr>
        <w:t>1.</w:t>
      </w:r>
      <w:r w:rsidR="009B37CF" w:rsidRPr="00CD2207">
        <w:rPr>
          <w:bCs/>
        </w:rPr>
        <w:t>2. К прочим поступлениям относятся следующие виды доходов:</w:t>
      </w:r>
    </w:p>
    <w:p w:rsidR="009B37CF" w:rsidRPr="00CD2207" w:rsidRDefault="009B37CF" w:rsidP="00FC272F">
      <w:pPr>
        <w:tabs>
          <w:tab w:val="left" w:pos="993"/>
        </w:tabs>
        <w:ind w:firstLine="709"/>
        <w:jc w:val="both"/>
        <w:rPr>
          <w:bCs/>
        </w:rPr>
      </w:pPr>
      <w:r w:rsidRPr="00CD2207">
        <w:rPr>
          <w:bCs/>
        </w:rPr>
        <w:t>- поступления от продажи основных средств и иных активов</w:t>
      </w:r>
      <w:r w:rsidR="00DE3773" w:rsidRPr="00CD2207">
        <w:rPr>
          <w:bCs/>
        </w:rPr>
        <w:t xml:space="preserve"> организации</w:t>
      </w:r>
      <w:r w:rsidRPr="00CD2207">
        <w:rPr>
          <w:bCs/>
        </w:rPr>
        <w:t>, отличных от денежных средств</w:t>
      </w:r>
      <w:r w:rsidR="00502697" w:rsidRPr="00CD2207">
        <w:rPr>
          <w:bCs/>
        </w:rPr>
        <w:t xml:space="preserve">, когда доходы </w:t>
      </w:r>
      <w:r w:rsidR="007C1524" w:rsidRPr="00CD2207">
        <w:rPr>
          <w:bCs/>
        </w:rPr>
        <w:t>от продажи</w:t>
      </w:r>
      <w:r w:rsidR="00E7082B" w:rsidRPr="00CD2207">
        <w:rPr>
          <w:bCs/>
        </w:rPr>
        <w:t xml:space="preserve"> активов </w:t>
      </w:r>
      <w:r w:rsidR="00502697" w:rsidRPr="00CD2207">
        <w:rPr>
          <w:bCs/>
        </w:rPr>
        <w:t>не являются доходами от обычных видов деятельности;</w:t>
      </w:r>
    </w:p>
    <w:p w:rsidR="00BB5CDA" w:rsidRPr="00CD2207" w:rsidRDefault="00BB5CDA" w:rsidP="00FC272F">
      <w:pPr>
        <w:tabs>
          <w:tab w:val="left" w:pos="993"/>
        </w:tabs>
        <w:ind w:firstLine="709"/>
        <w:jc w:val="both"/>
        <w:rPr>
          <w:bCs/>
        </w:rPr>
      </w:pPr>
      <w:r w:rsidRPr="00CD2207">
        <w:rPr>
          <w:bCs/>
        </w:rPr>
        <w:t>- активы, полученные безвозмездно</w:t>
      </w:r>
      <w:r w:rsidR="00CA7336" w:rsidRPr="00CD2207">
        <w:rPr>
          <w:bCs/>
        </w:rPr>
        <w:t>;</w:t>
      </w:r>
    </w:p>
    <w:p w:rsidR="00502697" w:rsidRPr="00CD2207" w:rsidRDefault="00502697" w:rsidP="00FC272F">
      <w:pPr>
        <w:tabs>
          <w:tab w:val="left" w:pos="993"/>
        </w:tabs>
        <w:ind w:firstLine="709"/>
        <w:jc w:val="both"/>
        <w:rPr>
          <w:bCs/>
        </w:rPr>
      </w:pPr>
      <w:r w:rsidRPr="00CD2207">
        <w:rPr>
          <w:bCs/>
        </w:rPr>
        <w:t xml:space="preserve">- проценты, полученные за предоставление в пользование денежных средств; </w:t>
      </w:r>
    </w:p>
    <w:p w:rsidR="00453BBB" w:rsidRPr="00CD2207" w:rsidRDefault="00502697" w:rsidP="00FC272F">
      <w:pPr>
        <w:tabs>
          <w:tab w:val="left" w:pos="993"/>
        </w:tabs>
        <w:ind w:firstLine="709"/>
        <w:jc w:val="both"/>
        <w:rPr>
          <w:bCs/>
        </w:rPr>
      </w:pPr>
      <w:r w:rsidRPr="00CD2207">
        <w:rPr>
          <w:bCs/>
        </w:rPr>
        <w:t>- доходы от участия в уставных капиталах других организаций;</w:t>
      </w:r>
    </w:p>
    <w:p w:rsidR="00BB5CDA" w:rsidRPr="00CD2207" w:rsidRDefault="00BB5CDA" w:rsidP="00FC272F">
      <w:pPr>
        <w:tabs>
          <w:tab w:val="left" w:pos="993"/>
        </w:tabs>
        <w:ind w:firstLine="709"/>
        <w:jc w:val="both"/>
        <w:rPr>
          <w:bCs/>
        </w:rPr>
      </w:pPr>
      <w:r w:rsidRPr="00CD2207">
        <w:rPr>
          <w:bCs/>
        </w:rPr>
        <w:t>- курсовые разницы</w:t>
      </w:r>
      <w:r w:rsidR="00CA7336" w:rsidRPr="00CD2207">
        <w:rPr>
          <w:bCs/>
        </w:rPr>
        <w:t>;</w:t>
      </w:r>
    </w:p>
    <w:p w:rsidR="00B34DBE" w:rsidRPr="00CD2207" w:rsidRDefault="00B34DBE" w:rsidP="00FC272F">
      <w:pPr>
        <w:tabs>
          <w:tab w:val="left" w:pos="993"/>
        </w:tabs>
        <w:ind w:firstLine="709"/>
        <w:jc w:val="both"/>
        <w:rPr>
          <w:bCs/>
        </w:rPr>
      </w:pPr>
      <w:r w:rsidRPr="00CD2207">
        <w:rPr>
          <w:bCs/>
        </w:rPr>
        <w:t>-</w:t>
      </w:r>
      <w:r w:rsidR="0075707D" w:rsidRPr="00CD2207">
        <w:rPr>
          <w:bCs/>
        </w:rPr>
        <w:t xml:space="preserve"> вознаграждения в виде </w:t>
      </w:r>
      <w:r w:rsidRPr="00CD2207">
        <w:rPr>
          <w:bCs/>
        </w:rPr>
        <w:t>премии, предоставленн</w:t>
      </w:r>
      <w:r w:rsidR="0075707D" w:rsidRPr="00CD2207">
        <w:rPr>
          <w:bCs/>
        </w:rPr>
        <w:t xml:space="preserve">ой продавцом вследствие выполнения определенных условии договора купли-продажи (поставки) без изменения цены товара; </w:t>
      </w:r>
      <w:r w:rsidRPr="00CD2207">
        <w:rPr>
          <w:bCs/>
        </w:rPr>
        <w:t xml:space="preserve">  </w:t>
      </w:r>
    </w:p>
    <w:p w:rsidR="00502697" w:rsidRPr="00CD2207" w:rsidRDefault="00502697" w:rsidP="00FC272F">
      <w:pPr>
        <w:tabs>
          <w:tab w:val="left" w:pos="993"/>
        </w:tabs>
        <w:ind w:firstLine="709"/>
        <w:jc w:val="both"/>
        <w:rPr>
          <w:bCs/>
        </w:rPr>
      </w:pPr>
      <w:r w:rsidRPr="00CD2207">
        <w:rPr>
          <w:bCs/>
        </w:rPr>
        <w:t>- штрафы, пени, неустойки за нарушение условий договоров, возмещение причиненных убытков</w:t>
      </w:r>
      <w:r w:rsidR="007D650C" w:rsidRPr="00CD2207">
        <w:rPr>
          <w:bCs/>
        </w:rPr>
        <w:t>;</w:t>
      </w:r>
    </w:p>
    <w:p w:rsidR="007D650C" w:rsidRPr="00CD2207" w:rsidRDefault="007D650C" w:rsidP="00FC272F">
      <w:pPr>
        <w:tabs>
          <w:tab w:val="left" w:pos="993"/>
        </w:tabs>
        <w:ind w:firstLine="709"/>
        <w:jc w:val="both"/>
        <w:rPr>
          <w:bCs/>
        </w:rPr>
      </w:pPr>
      <w:r w:rsidRPr="00CD2207">
        <w:rPr>
          <w:bCs/>
        </w:rPr>
        <w:t>- суммы кредиторской и депонентской задолженности, по которой истек срок исковой давности;</w:t>
      </w:r>
    </w:p>
    <w:p w:rsidR="00CA7336" w:rsidRPr="00CD2207" w:rsidRDefault="00CA7336" w:rsidP="00FC272F">
      <w:pPr>
        <w:tabs>
          <w:tab w:val="left" w:pos="993"/>
        </w:tabs>
        <w:ind w:firstLine="709"/>
        <w:jc w:val="both"/>
        <w:rPr>
          <w:bCs/>
        </w:rPr>
      </w:pPr>
      <w:r w:rsidRPr="00CD2207">
        <w:rPr>
          <w:bCs/>
        </w:rPr>
        <w:t>- прибыль прошлых лет;</w:t>
      </w:r>
    </w:p>
    <w:p w:rsidR="00453BBB" w:rsidRPr="00CD2207" w:rsidRDefault="007D650C" w:rsidP="00FC272F">
      <w:pPr>
        <w:tabs>
          <w:tab w:val="left" w:pos="993"/>
        </w:tabs>
        <w:ind w:firstLine="709"/>
        <w:jc w:val="both"/>
        <w:rPr>
          <w:bCs/>
        </w:rPr>
      </w:pPr>
      <w:r w:rsidRPr="00CD2207">
        <w:rPr>
          <w:bCs/>
        </w:rPr>
        <w:t xml:space="preserve">- иные </w:t>
      </w:r>
      <w:r w:rsidR="00B34DBE" w:rsidRPr="00CD2207">
        <w:rPr>
          <w:bCs/>
        </w:rPr>
        <w:t xml:space="preserve">не упомянутые </w:t>
      </w:r>
      <w:r w:rsidRPr="00CD2207">
        <w:rPr>
          <w:bCs/>
        </w:rPr>
        <w:t>поступления, которые не являются доходами от обычных видов деятельности</w:t>
      </w:r>
      <w:r w:rsidR="00E7082B" w:rsidRPr="00CD2207">
        <w:rPr>
          <w:bCs/>
        </w:rPr>
        <w:t xml:space="preserve"> либо не связанные с реализацией</w:t>
      </w:r>
      <w:r w:rsidR="00B34DBE" w:rsidRPr="00CD2207">
        <w:rPr>
          <w:bCs/>
        </w:rPr>
        <w:t xml:space="preserve"> товаров (работ, услуг)</w:t>
      </w:r>
      <w:r w:rsidR="0075707D" w:rsidRPr="00CD2207">
        <w:rPr>
          <w:bCs/>
        </w:rPr>
        <w:t>, но соответствуют условиям признания доходов (ПБУ 9/99, утвержденное приказом Минфина России от 06.05.99 № 32н)</w:t>
      </w:r>
      <w:r w:rsidRPr="00CD2207">
        <w:rPr>
          <w:bCs/>
        </w:rPr>
        <w:t>.</w:t>
      </w:r>
      <w:r w:rsidR="00B34DBE" w:rsidRPr="00CD2207">
        <w:rPr>
          <w:bCs/>
        </w:rPr>
        <w:t xml:space="preserve"> </w:t>
      </w:r>
    </w:p>
    <w:p w:rsidR="007D650C" w:rsidRPr="00CD2207" w:rsidRDefault="007D650C" w:rsidP="00FC272F">
      <w:pPr>
        <w:tabs>
          <w:tab w:val="left" w:pos="993"/>
        </w:tabs>
        <w:ind w:firstLine="709"/>
        <w:jc w:val="both"/>
        <w:rPr>
          <w:bCs/>
        </w:rPr>
      </w:pPr>
    </w:p>
    <w:p w:rsidR="00453BBB" w:rsidRPr="00CD2207" w:rsidRDefault="00510EDD" w:rsidP="00FC272F">
      <w:pPr>
        <w:tabs>
          <w:tab w:val="left" w:pos="993"/>
        </w:tabs>
        <w:ind w:firstLine="709"/>
        <w:jc w:val="both"/>
        <w:rPr>
          <w:bCs/>
        </w:rPr>
      </w:pPr>
      <w:r w:rsidRPr="00CD2207">
        <w:rPr>
          <w:bCs/>
        </w:rPr>
        <w:t>6</w:t>
      </w:r>
      <w:r w:rsidR="00CA7336" w:rsidRPr="00CD2207">
        <w:rPr>
          <w:bCs/>
        </w:rPr>
        <w:t xml:space="preserve">.2. </w:t>
      </w:r>
      <w:r w:rsidR="00361D96" w:rsidRPr="00CD2207">
        <w:rPr>
          <w:bCs/>
        </w:rPr>
        <w:t>Расходами признается уменьшение экономических выгод в результате выбытия активов и (или) возникновения   обязательств, приводящее к уменьшению капитала организации (за исключением уменьшении вкладов по решению участников)</w:t>
      </w:r>
      <w:r w:rsidR="00007B4C" w:rsidRPr="00CD2207">
        <w:rPr>
          <w:bCs/>
        </w:rPr>
        <w:t>, при выполнении условий признания расходов (ПБУ 10/99, утвержденное приказом Минфина России от 06.05.99 г</w:t>
      </w:r>
      <w:r w:rsidR="00361D96" w:rsidRPr="00CD2207">
        <w:rPr>
          <w:bCs/>
        </w:rPr>
        <w:t>.</w:t>
      </w:r>
      <w:r w:rsidR="00007B4C" w:rsidRPr="00CD2207">
        <w:rPr>
          <w:bCs/>
        </w:rPr>
        <w:t xml:space="preserve"> № 33н.)</w:t>
      </w:r>
    </w:p>
    <w:p w:rsidR="00361D96" w:rsidRPr="00CD2207" w:rsidRDefault="00361D96" w:rsidP="00FC272F">
      <w:pPr>
        <w:tabs>
          <w:tab w:val="left" w:pos="993"/>
        </w:tabs>
        <w:ind w:firstLine="709"/>
        <w:jc w:val="both"/>
        <w:rPr>
          <w:bCs/>
        </w:rPr>
      </w:pPr>
      <w:r w:rsidRPr="00CD2207">
        <w:rPr>
          <w:bCs/>
        </w:rPr>
        <w:lastRenderedPageBreak/>
        <w:t>Расходы подразделяются на расходы по обычным видам деятельности и прочие расходы.</w:t>
      </w:r>
    </w:p>
    <w:p w:rsidR="00361D96" w:rsidRPr="00CD2207" w:rsidRDefault="00510EDD" w:rsidP="00FC272F">
      <w:pPr>
        <w:tabs>
          <w:tab w:val="left" w:pos="993"/>
        </w:tabs>
        <w:ind w:firstLine="709"/>
        <w:jc w:val="both"/>
        <w:rPr>
          <w:bCs/>
        </w:rPr>
      </w:pPr>
      <w:r w:rsidRPr="00CD2207">
        <w:rPr>
          <w:bCs/>
        </w:rPr>
        <w:t>6</w:t>
      </w:r>
      <w:r w:rsidR="00BB0DA1" w:rsidRPr="00CD2207">
        <w:rPr>
          <w:bCs/>
        </w:rPr>
        <w:t>.2.1. К расходам по обычным видам деятельности относятся</w:t>
      </w:r>
      <w:r w:rsidR="00F02BCE" w:rsidRPr="00CD2207">
        <w:rPr>
          <w:bCs/>
        </w:rPr>
        <w:t xml:space="preserve"> расходы, связанные с </w:t>
      </w:r>
      <w:r w:rsidR="00B21789" w:rsidRPr="00CD2207">
        <w:rPr>
          <w:bCs/>
        </w:rPr>
        <w:t xml:space="preserve">предметом деятельности организации: </w:t>
      </w:r>
      <w:r w:rsidR="00F02BCE" w:rsidRPr="00CD2207">
        <w:rPr>
          <w:bCs/>
        </w:rPr>
        <w:t>изготовлением и продажей продукции, приобретением и продажей товаров, выполнением работ, оказанием услуг</w:t>
      </w:r>
      <w:r w:rsidR="00F70ECC" w:rsidRPr="00CD2207">
        <w:rPr>
          <w:bCs/>
        </w:rPr>
        <w:t>:</w:t>
      </w:r>
      <w:r w:rsidR="00B21789" w:rsidRPr="00CD2207">
        <w:rPr>
          <w:bCs/>
        </w:rPr>
        <w:t xml:space="preserve"> </w:t>
      </w:r>
      <w:r w:rsidR="00F02BCE" w:rsidRPr="00CD2207">
        <w:rPr>
          <w:bCs/>
        </w:rPr>
        <w:t xml:space="preserve">  </w:t>
      </w:r>
    </w:p>
    <w:p w:rsidR="00F70ECC" w:rsidRPr="00CD2207" w:rsidRDefault="00F70ECC" w:rsidP="00FC272F">
      <w:pPr>
        <w:tabs>
          <w:tab w:val="left" w:pos="993"/>
        </w:tabs>
        <w:ind w:firstLine="709"/>
        <w:jc w:val="both"/>
        <w:rPr>
          <w:bCs/>
        </w:rPr>
      </w:pPr>
      <w:r w:rsidRPr="00CD2207">
        <w:rPr>
          <w:bCs/>
        </w:rPr>
        <w:t>- расходы, связанные с производством и продажей готовой продукции и полуфабрикатов  собственного производства;</w:t>
      </w:r>
    </w:p>
    <w:p w:rsidR="00F70ECC" w:rsidRPr="00CD2207" w:rsidRDefault="00F70ECC" w:rsidP="00FC272F">
      <w:pPr>
        <w:autoSpaceDE w:val="0"/>
        <w:autoSpaceDN w:val="0"/>
        <w:adjustRightInd w:val="0"/>
        <w:ind w:firstLine="360"/>
        <w:jc w:val="both"/>
      </w:pPr>
      <w:r w:rsidRPr="00CD2207">
        <w:t>расходы по деятельности, связанной с передачей прав  на результаты интеллектуальной деятельности;</w:t>
      </w:r>
    </w:p>
    <w:p w:rsidR="00F70ECC" w:rsidRPr="00CD2207" w:rsidRDefault="00F70ECC" w:rsidP="00FC272F">
      <w:pPr>
        <w:autoSpaceDE w:val="0"/>
        <w:autoSpaceDN w:val="0"/>
        <w:adjustRightInd w:val="0"/>
        <w:ind w:firstLine="360"/>
        <w:jc w:val="both"/>
      </w:pPr>
      <w:r w:rsidRPr="00CD2207">
        <w:t>- расходы, связанные</w:t>
      </w:r>
      <w:r w:rsidR="00C62D20" w:rsidRPr="00CD2207">
        <w:t xml:space="preserve"> с деятельностью по</w:t>
      </w:r>
      <w:r w:rsidRPr="00CD2207">
        <w:t xml:space="preserve"> сдач</w:t>
      </w:r>
      <w:r w:rsidR="00C62D20" w:rsidRPr="00CD2207">
        <w:t>е</w:t>
      </w:r>
      <w:r w:rsidRPr="00CD2207">
        <w:t xml:space="preserve"> имущества</w:t>
      </w:r>
      <w:r w:rsidR="00C62D20" w:rsidRPr="00CD2207">
        <w:t xml:space="preserve"> </w:t>
      </w:r>
      <w:r w:rsidRPr="00CD2207">
        <w:t>в аренду;</w:t>
      </w:r>
    </w:p>
    <w:p w:rsidR="00F70ECC" w:rsidRPr="00CD2207" w:rsidRDefault="00F70ECC" w:rsidP="00FC272F">
      <w:pPr>
        <w:autoSpaceDE w:val="0"/>
        <w:autoSpaceDN w:val="0"/>
        <w:adjustRightInd w:val="0"/>
        <w:ind w:firstLine="360"/>
        <w:jc w:val="both"/>
      </w:pPr>
      <w:r w:rsidRPr="00CD2207">
        <w:t>-</w:t>
      </w:r>
      <w:r w:rsidR="00C62D20" w:rsidRPr="00CD2207">
        <w:t xml:space="preserve"> расходы, связанные с</w:t>
      </w:r>
      <w:r w:rsidRPr="00CD2207">
        <w:t xml:space="preserve"> реализаци</w:t>
      </w:r>
      <w:r w:rsidR="00C62D20" w:rsidRPr="00CD2207">
        <w:t>ей</w:t>
      </w:r>
      <w:r w:rsidRPr="00CD2207">
        <w:t xml:space="preserve"> продукции, изготовленной организациями-подрядчиками по договорам о производстве продукции под товарным знаком Общества;</w:t>
      </w:r>
    </w:p>
    <w:p w:rsidR="00F70ECC" w:rsidRPr="00CD2207" w:rsidRDefault="00F70ECC" w:rsidP="00FC272F">
      <w:pPr>
        <w:autoSpaceDE w:val="0"/>
        <w:autoSpaceDN w:val="0"/>
        <w:adjustRightInd w:val="0"/>
        <w:ind w:firstLine="360"/>
        <w:jc w:val="both"/>
      </w:pPr>
      <w:r w:rsidRPr="00CD2207">
        <w:t>-</w:t>
      </w:r>
      <w:r w:rsidR="00C62D20" w:rsidRPr="00CD2207">
        <w:t>расходы, связанные с выполнением</w:t>
      </w:r>
      <w:r w:rsidRPr="00CD2207">
        <w:t xml:space="preserve"> работ по производству продукции Заказчика по договорам о производстве продукции под товарным знаком Заказчика;</w:t>
      </w:r>
    </w:p>
    <w:p w:rsidR="00F70ECC" w:rsidRPr="00CD2207" w:rsidRDefault="00F70ECC" w:rsidP="00FC272F">
      <w:pPr>
        <w:autoSpaceDE w:val="0"/>
        <w:autoSpaceDN w:val="0"/>
        <w:adjustRightInd w:val="0"/>
        <w:ind w:firstLine="360"/>
        <w:jc w:val="both"/>
      </w:pPr>
      <w:r w:rsidRPr="00CD2207">
        <w:t xml:space="preserve">- </w:t>
      </w:r>
      <w:r w:rsidR="00C62D20" w:rsidRPr="00CD2207">
        <w:t xml:space="preserve">расходы, связанные с реализацией на сторону товаров (работ, услуг) </w:t>
      </w:r>
      <w:r w:rsidRPr="00CD2207">
        <w:t>обслуживающих и вспомогательных производств;</w:t>
      </w:r>
    </w:p>
    <w:p w:rsidR="00F70ECC" w:rsidRPr="00CD2207" w:rsidRDefault="00F70ECC" w:rsidP="00FC272F">
      <w:pPr>
        <w:autoSpaceDE w:val="0"/>
        <w:autoSpaceDN w:val="0"/>
        <w:adjustRightInd w:val="0"/>
        <w:ind w:firstLine="360"/>
        <w:jc w:val="both"/>
      </w:pPr>
      <w:r w:rsidRPr="00CD2207">
        <w:t xml:space="preserve">- </w:t>
      </w:r>
      <w:r w:rsidR="00C62D20" w:rsidRPr="00CD2207">
        <w:t>расходы, связанные с оказанием</w:t>
      </w:r>
      <w:r w:rsidRPr="00CD2207">
        <w:t xml:space="preserve"> услуг по хранению; </w:t>
      </w:r>
    </w:p>
    <w:p w:rsidR="00F70ECC" w:rsidRPr="00CD2207" w:rsidRDefault="00F70ECC" w:rsidP="00FC272F">
      <w:pPr>
        <w:tabs>
          <w:tab w:val="left" w:pos="993"/>
        </w:tabs>
        <w:ind w:firstLine="709"/>
        <w:jc w:val="both"/>
        <w:rPr>
          <w:bCs/>
          <w:u w:val="single"/>
        </w:rPr>
      </w:pPr>
      <w:r w:rsidRPr="00CD2207">
        <w:t xml:space="preserve">- </w:t>
      </w:r>
      <w:r w:rsidR="00CC2054" w:rsidRPr="00CD2207">
        <w:t xml:space="preserve">прочие расходы, связанные с </w:t>
      </w:r>
      <w:r w:rsidRPr="00CD2207">
        <w:t>реализаци</w:t>
      </w:r>
      <w:r w:rsidR="00CC2054" w:rsidRPr="00CD2207">
        <w:t>ей</w:t>
      </w:r>
      <w:r w:rsidRPr="00CD2207">
        <w:t xml:space="preserve"> прочих работ, услуг, когда они являются предметом деятельности организации. </w:t>
      </w:r>
    </w:p>
    <w:p w:rsidR="00453BBB" w:rsidRPr="00CD2207" w:rsidRDefault="00453BBB" w:rsidP="00FC272F">
      <w:pPr>
        <w:tabs>
          <w:tab w:val="left" w:pos="993"/>
        </w:tabs>
        <w:ind w:firstLine="709"/>
        <w:jc w:val="both"/>
        <w:rPr>
          <w:bCs/>
          <w:u w:val="single"/>
        </w:rPr>
      </w:pPr>
    </w:p>
    <w:p w:rsidR="00347021" w:rsidRPr="00CD2207" w:rsidRDefault="003D6699" w:rsidP="00FC272F">
      <w:pPr>
        <w:tabs>
          <w:tab w:val="left" w:pos="993"/>
        </w:tabs>
        <w:ind w:firstLine="709"/>
        <w:jc w:val="both"/>
      </w:pPr>
      <w:r w:rsidRPr="00CD2207">
        <w:rPr>
          <w:bCs/>
        </w:rPr>
        <w:t>Расходы по обычным видам деятельности учитываются на счетах 20,21,23,25,26,29</w:t>
      </w:r>
      <w:r w:rsidR="00021B1C" w:rsidRPr="00CD2207">
        <w:rPr>
          <w:bCs/>
        </w:rPr>
        <w:t xml:space="preserve"> в разрезе </w:t>
      </w:r>
      <w:r w:rsidR="007845C7" w:rsidRPr="00CD2207">
        <w:rPr>
          <w:bCs/>
        </w:rPr>
        <w:t>видов деятельности.</w:t>
      </w:r>
      <w:r w:rsidR="00021B1C" w:rsidRPr="00CD2207">
        <w:rPr>
          <w:bCs/>
        </w:rPr>
        <w:t xml:space="preserve"> </w:t>
      </w:r>
    </w:p>
    <w:p w:rsidR="007845C7" w:rsidRPr="00CD2207" w:rsidRDefault="00021B1C" w:rsidP="00FC272F">
      <w:pPr>
        <w:tabs>
          <w:tab w:val="left" w:pos="993"/>
        </w:tabs>
        <w:ind w:firstLine="709"/>
        <w:jc w:val="both"/>
      </w:pPr>
      <w:r w:rsidRPr="00CD2207">
        <w:t xml:space="preserve">Учет расходов, </w:t>
      </w:r>
      <w:r w:rsidR="007845C7" w:rsidRPr="00CD2207">
        <w:t>формирующих себестоимость готовой продукции и себестоимость продаж.</w:t>
      </w:r>
    </w:p>
    <w:p w:rsidR="006B6F55" w:rsidRPr="00CD2207" w:rsidRDefault="00510EDD" w:rsidP="00FC272F">
      <w:pPr>
        <w:tabs>
          <w:tab w:val="left" w:pos="993"/>
        </w:tabs>
        <w:autoSpaceDE w:val="0"/>
        <w:autoSpaceDN w:val="0"/>
        <w:adjustRightInd w:val="0"/>
        <w:ind w:firstLine="709"/>
        <w:jc w:val="both"/>
        <w:rPr>
          <w:u w:val="single"/>
        </w:rPr>
      </w:pPr>
      <w:r w:rsidRPr="00CD2207">
        <w:rPr>
          <w:u w:val="single"/>
        </w:rPr>
        <w:t>6</w:t>
      </w:r>
      <w:r w:rsidR="00F254B6" w:rsidRPr="00CD2207">
        <w:rPr>
          <w:u w:val="single"/>
        </w:rPr>
        <w:t>.2.1.1</w:t>
      </w:r>
      <w:r w:rsidR="006B6F55" w:rsidRPr="00CD2207">
        <w:rPr>
          <w:u w:val="single"/>
        </w:rPr>
        <w:t xml:space="preserve"> </w:t>
      </w:r>
      <w:r w:rsidR="00F254B6" w:rsidRPr="00CD2207">
        <w:rPr>
          <w:u w:val="single"/>
        </w:rPr>
        <w:t xml:space="preserve"> </w:t>
      </w:r>
      <w:r w:rsidR="006B6F55" w:rsidRPr="00CD2207">
        <w:rPr>
          <w:u w:val="single"/>
        </w:rPr>
        <w:t>Учет расходов основного производства</w:t>
      </w:r>
    </w:p>
    <w:p w:rsidR="005D2924" w:rsidRPr="00CD2207" w:rsidRDefault="005D2924" w:rsidP="00FC272F">
      <w:pPr>
        <w:tabs>
          <w:tab w:val="left" w:pos="993"/>
        </w:tabs>
        <w:ind w:firstLine="709"/>
        <w:jc w:val="both"/>
      </w:pPr>
      <w:r w:rsidRPr="00CD2207">
        <w:t xml:space="preserve"> К   прямым расходам, учитываемым на счете 20,  относятся: </w:t>
      </w:r>
    </w:p>
    <w:p w:rsidR="005D2924" w:rsidRPr="00CD2207" w:rsidRDefault="005D2924" w:rsidP="00FC272F">
      <w:pPr>
        <w:numPr>
          <w:ilvl w:val="0"/>
          <w:numId w:val="35"/>
        </w:numPr>
        <w:tabs>
          <w:tab w:val="clear" w:pos="1429"/>
          <w:tab w:val="num" w:pos="720"/>
          <w:tab w:val="left" w:pos="993"/>
        </w:tabs>
        <w:ind w:left="0" w:firstLine="709"/>
        <w:jc w:val="both"/>
      </w:pPr>
      <w:r w:rsidRPr="00CD2207">
        <w:t>стоимость сырьевых ресурсов;</w:t>
      </w:r>
    </w:p>
    <w:p w:rsidR="005D2924" w:rsidRPr="00CD2207" w:rsidRDefault="005D2924" w:rsidP="00FC272F">
      <w:pPr>
        <w:numPr>
          <w:ilvl w:val="0"/>
          <w:numId w:val="35"/>
        </w:numPr>
        <w:tabs>
          <w:tab w:val="clear" w:pos="1429"/>
          <w:tab w:val="num" w:pos="720"/>
          <w:tab w:val="left" w:pos="993"/>
        </w:tabs>
        <w:ind w:left="0" w:firstLine="709"/>
        <w:jc w:val="both"/>
      </w:pPr>
      <w:r w:rsidRPr="00CD2207">
        <w:t>стоимость вспомогательных материалов;</w:t>
      </w:r>
    </w:p>
    <w:p w:rsidR="005D2924" w:rsidRPr="00CD2207" w:rsidRDefault="005D2924" w:rsidP="00FC272F">
      <w:pPr>
        <w:numPr>
          <w:ilvl w:val="0"/>
          <w:numId w:val="35"/>
        </w:numPr>
        <w:tabs>
          <w:tab w:val="clear" w:pos="1429"/>
          <w:tab w:val="num" w:pos="720"/>
          <w:tab w:val="left" w:pos="993"/>
        </w:tabs>
        <w:ind w:left="0" w:firstLine="709"/>
        <w:jc w:val="both"/>
      </w:pPr>
      <w:r w:rsidRPr="00CD2207">
        <w:t>стоимость тары;</w:t>
      </w:r>
    </w:p>
    <w:p w:rsidR="005D2924" w:rsidRPr="00CD2207" w:rsidRDefault="005D2924" w:rsidP="00FC272F">
      <w:pPr>
        <w:numPr>
          <w:ilvl w:val="0"/>
          <w:numId w:val="35"/>
        </w:numPr>
        <w:tabs>
          <w:tab w:val="clear" w:pos="1429"/>
          <w:tab w:val="left" w:pos="993"/>
        </w:tabs>
        <w:ind w:left="0" w:firstLine="709"/>
        <w:jc w:val="both"/>
      </w:pPr>
      <w:r w:rsidRPr="00CD2207">
        <w:t xml:space="preserve">   заработная плата основного производственного персонала с отчислениями на социальные нужды;</w:t>
      </w:r>
    </w:p>
    <w:p w:rsidR="005D2924" w:rsidRPr="00CD2207" w:rsidRDefault="005D2924" w:rsidP="00FC272F">
      <w:pPr>
        <w:numPr>
          <w:ilvl w:val="0"/>
          <w:numId w:val="35"/>
        </w:numPr>
        <w:tabs>
          <w:tab w:val="clear" w:pos="1429"/>
          <w:tab w:val="num" w:pos="720"/>
          <w:tab w:val="left" w:pos="993"/>
        </w:tabs>
        <w:ind w:left="0" w:firstLine="709"/>
        <w:jc w:val="both"/>
      </w:pPr>
      <w:r w:rsidRPr="00CD2207">
        <w:t xml:space="preserve">стоимость топливно-энергетических ресурсов на обеспечение технологического процесса. </w:t>
      </w:r>
    </w:p>
    <w:p w:rsidR="006B6F55" w:rsidRPr="00CD2207" w:rsidRDefault="006B6F55" w:rsidP="00FC272F">
      <w:pPr>
        <w:tabs>
          <w:tab w:val="left" w:pos="993"/>
        </w:tabs>
        <w:autoSpaceDE w:val="0"/>
        <w:autoSpaceDN w:val="0"/>
        <w:adjustRightInd w:val="0"/>
        <w:ind w:firstLine="709"/>
        <w:jc w:val="both"/>
      </w:pPr>
      <w:r w:rsidRPr="00CD2207">
        <w:t xml:space="preserve"> </w:t>
      </w:r>
      <w:r w:rsidR="005D2924" w:rsidRPr="00CD2207">
        <w:t>Аналитический у</w:t>
      </w:r>
      <w:r w:rsidRPr="00CD2207">
        <w:t xml:space="preserve">чет расходов основного производства ведется по статьям затрат и центрам финансовой ответственности. </w:t>
      </w:r>
    </w:p>
    <w:p w:rsidR="006B6F55" w:rsidRPr="00CD2207" w:rsidRDefault="006B6F55" w:rsidP="00FC272F">
      <w:pPr>
        <w:tabs>
          <w:tab w:val="left" w:pos="993"/>
        </w:tabs>
        <w:autoSpaceDE w:val="0"/>
        <w:autoSpaceDN w:val="0"/>
        <w:adjustRightInd w:val="0"/>
        <w:ind w:firstLine="709"/>
        <w:jc w:val="both"/>
      </w:pPr>
      <w:r w:rsidRPr="00CD2207">
        <w:t xml:space="preserve">  </w:t>
      </w:r>
      <w:r w:rsidR="005D2924" w:rsidRPr="00CD2207">
        <w:t xml:space="preserve">Аналитический учет </w:t>
      </w:r>
      <w:r w:rsidRPr="00CD2207">
        <w:t xml:space="preserve"> расходов на счете 20 ведется</w:t>
      </w:r>
      <w:r w:rsidR="005D2924" w:rsidRPr="00CD2207">
        <w:t xml:space="preserve"> также </w:t>
      </w:r>
      <w:r w:rsidRPr="00CD2207">
        <w:t xml:space="preserve"> в разрезе цехов основного производства</w:t>
      </w:r>
      <w:r w:rsidR="005D2924" w:rsidRPr="00CD2207">
        <w:t xml:space="preserve"> (в том числе, цехов фасовки и новогодних подарков)</w:t>
      </w:r>
      <w:r w:rsidRPr="00CD2207">
        <w:t xml:space="preserve">. </w:t>
      </w:r>
    </w:p>
    <w:p w:rsidR="008C7785" w:rsidRPr="00CD2207" w:rsidRDefault="008C7785" w:rsidP="00FC272F">
      <w:pPr>
        <w:tabs>
          <w:tab w:val="left" w:pos="993"/>
        </w:tabs>
        <w:ind w:firstLine="709"/>
        <w:jc w:val="both"/>
      </w:pPr>
    </w:p>
    <w:p w:rsidR="005D2924" w:rsidRPr="00CD2207" w:rsidRDefault="00510EDD" w:rsidP="00FC272F">
      <w:pPr>
        <w:tabs>
          <w:tab w:val="left" w:pos="993"/>
        </w:tabs>
        <w:ind w:firstLine="709"/>
        <w:jc w:val="both"/>
        <w:rPr>
          <w:u w:val="single"/>
        </w:rPr>
      </w:pPr>
      <w:r w:rsidRPr="00CD2207">
        <w:rPr>
          <w:u w:val="single"/>
        </w:rPr>
        <w:t>6</w:t>
      </w:r>
      <w:r w:rsidR="00F254B6" w:rsidRPr="00CD2207">
        <w:rPr>
          <w:u w:val="single"/>
        </w:rPr>
        <w:t>.2.1.2.</w:t>
      </w:r>
      <w:r w:rsidR="005D2924" w:rsidRPr="00CD2207">
        <w:rPr>
          <w:u w:val="single"/>
        </w:rPr>
        <w:t xml:space="preserve"> Учет расходов вспомогательных производств </w:t>
      </w:r>
    </w:p>
    <w:p w:rsidR="00287F21" w:rsidRPr="00CD2207" w:rsidRDefault="00287F21" w:rsidP="00FC272F">
      <w:pPr>
        <w:tabs>
          <w:tab w:val="left" w:pos="993"/>
        </w:tabs>
        <w:ind w:firstLine="709"/>
        <w:jc w:val="both"/>
      </w:pPr>
      <w:r w:rsidRPr="00CD2207">
        <w:t xml:space="preserve"> К расходам, учитываемым на счете 23</w:t>
      </w:r>
      <w:r w:rsidRPr="00CD2207">
        <w:rPr>
          <w:b/>
        </w:rPr>
        <w:t xml:space="preserve">, </w:t>
      </w:r>
      <w:r w:rsidRPr="00CD2207">
        <w:t xml:space="preserve">относятся расходы, связанные непосредственно со вспомогательным производством:  </w:t>
      </w:r>
    </w:p>
    <w:p w:rsidR="00287F21" w:rsidRPr="00CD2207" w:rsidRDefault="00287F21" w:rsidP="00FC272F">
      <w:pPr>
        <w:numPr>
          <w:ilvl w:val="0"/>
          <w:numId w:val="35"/>
        </w:numPr>
        <w:tabs>
          <w:tab w:val="clear" w:pos="1429"/>
          <w:tab w:val="num" w:pos="720"/>
          <w:tab w:val="left" w:pos="993"/>
        </w:tabs>
        <w:ind w:left="0" w:firstLine="709"/>
        <w:jc w:val="both"/>
      </w:pPr>
      <w:r w:rsidRPr="00CD2207">
        <w:t>стоимость материалов;</w:t>
      </w:r>
    </w:p>
    <w:p w:rsidR="00287F21" w:rsidRPr="00CD2207" w:rsidRDefault="00287F21" w:rsidP="00FC272F">
      <w:pPr>
        <w:numPr>
          <w:ilvl w:val="0"/>
          <w:numId w:val="35"/>
        </w:numPr>
        <w:tabs>
          <w:tab w:val="clear" w:pos="1429"/>
          <w:tab w:val="num" w:pos="720"/>
          <w:tab w:val="left" w:pos="993"/>
        </w:tabs>
        <w:ind w:left="0" w:firstLine="709"/>
        <w:jc w:val="both"/>
      </w:pPr>
      <w:r w:rsidRPr="00CD2207">
        <w:t>амортизация оборудования;</w:t>
      </w:r>
    </w:p>
    <w:p w:rsidR="00287F21" w:rsidRPr="00CD2207" w:rsidRDefault="00287F21" w:rsidP="00FC272F">
      <w:pPr>
        <w:numPr>
          <w:ilvl w:val="0"/>
          <w:numId w:val="35"/>
        </w:numPr>
        <w:tabs>
          <w:tab w:val="clear" w:pos="1429"/>
          <w:tab w:val="left" w:pos="993"/>
        </w:tabs>
        <w:ind w:left="0" w:firstLine="709"/>
        <w:jc w:val="both"/>
      </w:pPr>
      <w:r w:rsidRPr="00CD2207">
        <w:t>заработная плата  с отчислениями на социальные нужды;</w:t>
      </w:r>
    </w:p>
    <w:p w:rsidR="00287F21" w:rsidRPr="00CD2207" w:rsidRDefault="00287F21" w:rsidP="00FC272F">
      <w:pPr>
        <w:numPr>
          <w:ilvl w:val="0"/>
          <w:numId w:val="35"/>
        </w:numPr>
        <w:tabs>
          <w:tab w:val="clear" w:pos="1429"/>
          <w:tab w:val="num" w:pos="720"/>
          <w:tab w:val="left" w:pos="993"/>
        </w:tabs>
        <w:ind w:left="0" w:firstLine="709"/>
        <w:jc w:val="both"/>
      </w:pPr>
      <w:r w:rsidRPr="00CD2207">
        <w:t>стоимость топливно-энергетических ресурсов на обеспечение технологического про</w:t>
      </w:r>
      <w:r w:rsidR="00723E64" w:rsidRPr="00CD2207">
        <w:t>цесса;</w:t>
      </w:r>
    </w:p>
    <w:p w:rsidR="00287F21" w:rsidRPr="00CD2207" w:rsidRDefault="00287F21" w:rsidP="00FC272F">
      <w:pPr>
        <w:numPr>
          <w:ilvl w:val="0"/>
          <w:numId w:val="35"/>
        </w:numPr>
        <w:tabs>
          <w:tab w:val="clear" w:pos="1429"/>
          <w:tab w:val="num" w:pos="720"/>
          <w:tab w:val="left" w:pos="993"/>
        </w:tabs>
        <w:ind w:left="0" w:firstLine="709"/>
        <w:jc w:val="both"/>
        <w:rPr>
          <w:b/>
        </w:rPr>
      </w:pPr>
      <w:r w:rsidRPr="00CD2207">
        <w:t xml:space="preserve">прочие  расходы, непосредственно связанные с деятельностью вспомогательных  производств.  </w:t>
      </w:r>
    </w:p>
    <w:p w:rsidR="005D2924" w:rsidRPr="00CD2207" w:rsidRDefault="005D2924" w:rsidP="00FC272F">
      <w:pPr>
        <w:tabs>
          <w:tab w:val="left" w:pos="993"/>
        </w:tabs>
        <w:autoSpaceDE w:val="0"/>
        <w:autoSpaceDN w:val="0"/>
        <w:adjustRightInd w:val="0"/>
        <w:ind w:firstLine="709"/>
        <w:jc w:val="both"/>
      </w:pPr>
      <w:r w:rsidRPr="00CD2207">
        <w:lastRenderedPageBreak/>
        <w:t xml:space="preserve"> Аналитический учет расходов вспомогательных производств ведется по статьям затрат и центрам финансовой ответственности. </w:t>
      </w:r>
    </w:p>
    <w:p w:rsidR="005D2924" w:rsidRPr="00CD2207" w:rsidRDefault="005D2924" w:rsidP="00FC272F">
      <w:pPr>
        <w:tabs>
          <w:tab w:val="left" w:pos="993"/>
        </w:tabs>
        <w:autoSpaceDE w:val="0"/>
        <w:autoSpaceDN w:val="0"/>
        <w:adjustRightInd w:val="0"/>
        <w:ind w:firstLine="709"/>
        <w:jc w:val="both"/>
      </w:pPr>
      <w:r w:rsidRPr="00CD2207">
        <w:t xml:space="preserve"> Аналитический учет  расходов на счете 23 ведется также  в разрезе цехов вспомогательного производства. </w:t>
      </w:r>
    </w:p>
    <w:p w:rsidR="00170E6F" w:rsidRPr="00CD2207" w:rsidRDefault="00287F21" w:rsidP="00FC272F">
      <w:pPr>
        <w:tabs>
          <w:tab w:val="left" w:pos="993"/>
        </w:tabs>
        <w:autoSpaceDE w:val="0"/>
        <w:autoSpaceDN w:val="0"/>
        <w:adjustRightInd w:val="0"/>
        <w:ind w:firstLine="709"/>
        <w:jc w:val="both"/>
      </w:pPr>
      <w:r w:rsidRPr="00CD2207">
        <w:t xml:space="preserve"> </w:t>
      </w:r>
      <w:r w:rsidR="005D2924" w:rsidRPr="00CD2207">
        <w:t>По окончании месяца расходы вспомогательных производств списываются на подразделения - потребители  (в дебет счета 20,25,29,23</w:t>
      </w:r>
      <w:r w:rsidR="00357B5E" w:rsidRPr="00CD2207">
        <w:t>,26</w:t>
      </w:r>
      <w:r w:rsidR="005D2924" w:rsidRPr="00CD2207">
        <w:t>.)</w:t>
      </w:r>
      <w:r w:rsidR="00A86E4F" w:rsidRPr="00CD2207">
        <w:t xml:space="preserve">. </w:t>
      </w:r>
      <w:r w:rsidR="0028516F" w:rsidRPr="00CD2207">
        <w:t>Расходы вспомогательных подразделений, связанные со сбытом продукции, относятся на счет 44.02.1 «Коммерческие расходы в организациях,  осуществляющих производственную деятельность».</w:t>
      </w:r>
    </w:p>
    <w:p w:rsidR="00F83E87" w:rsidRPr="00CD2207" w:rsidRDefault="00170E6F" w:rsidP="00FC272F">
      <w:pPr>
        <w:tabs>
          <w:tab w:val="left" w:pos="993"/>
        </w:tabs>
        <w:autoSpaceDE w:val="0"/>
        <w:autoSpaceDN w:val="0"/>
        <w:adjustRightInd w:val="0"/>
        <w:ind w:firstLine="709"/>
        <w:jc w:val="both"/>
      </w:pPr>
      <w:r w:rsidRPr="00CD2207">
        <w:t>Н</w:t>
      </w:r>
      <w:r w:rsidR="00A86E4F" w:rsidRPr="00CD2207">
        <w:t xml:space="preserve">ематериальные статьи затрат отраженные по </w:t>
      </w:r>
      <w:proofErr w:type="spellStart"/>
      <w:r w:rsidR="00A86E4F" w:rsidRPr="00CD2207">
        <w:t>Дт</w:t>
      </w:r>
      <w:proofErr w:type="spellEnd"/>
      <w:r w:rsidR="00A86E4F" w:rsidRPr="00CD2207">
        <w:t xml:space="preserve"> 23 счета </w:t>
      </w:r>
      <w:r w:rsidRPr="00CD2207">
        <w:t xml:space="preserve">вспомогательного </w:t>
      </w:r>
      <w:r w:rsidR="00A86E4F" w:rsidRPr="00CD2207">
        <w:t>подразделения</w:t>
      </w:r>
      <w:r w:rsidRPr="00CD2207">
        <w:t xml:space="preserve"> сначала </w:t>
      </w:r>
      <w:r w:rsidR="00A86E4F" w:rsidRPr="00CD2207">
        <w:t xml:space="preserve">распределяются </w:t>
      </w:r>
      <w:r w:rsidRPr="00CD2207">
        <w:t xml:space="preserve">на номенклатуры </w:t>
      </w:r>
      <w:r w:rsidR="00A86E4F" w:rsidRPr="00CD2207">
        <w:t xml:space="preserve">выпускаемых </w:t>
      </w:r>
      <w:r w:rsidRPr="00CD2207">
        <w:t xml:space="preserve">соответствующим </w:t>
      </w:r>
      <w:r w:rsidR="00A86E4F" w:rsidRPr="00CD2207">
        <w:t>подразделением услуг</w:t>
      </w:r>
      <w:r w:rsidRPr="00CD2207">
        <w:t xml:space="preserve"> (</w:t>
      </w:r>
      <w:r w:rsidR="00A86E4F" w:rsidRPr="00CD2207">
        <w:t>на услуги связанные с ремонтом</w:t>
      </w:r>
      <w:r w:rsidRPr="00CD2207">
        <w:t xml:space="preserve"> - </w:t>
      </w:r>
      <w:r w:rsidR="00A86E4F" w:rsidRPr="00CD2207">
        <w:t xml:space="preserve"> капитальным, текущим и пр., включая выпуск материалов</w:t>
      </w:r>
      <w:r w:rsidRPr="00CD2207">
        <w:t>,</w:t>
      </w:r>
      <w:r w:rsidR="00A86E4F" w:rsidRPr="00CD2207">
        <w:t xml:space="preserve"> запасных частей для ремонта</w:t>
      </w:r>
      <w:r w:rsidRPr="00CD2207">
        <w:t>;</w:t>
      </w:r>
      <w:r w:rsidR="00A86E4F" w:rsidRPr="00CD2207">
        <w:t xml:space="preserve"> выпуск</w:t>
      </w:r>
      <w:r w:rsidRPr="00CD2207">
        <w:t>ом</w:t>
      </w:r>
      <w:r w:rsidR="00A86E4F" w:rsidRPr="00CD2207">
        <w:t xml:space="preserve"> ТЭР и т.д.</w:t>
      </w:r>
      <w:r w:rsidRPr="00CD2207">
        <w:t xml:space="preserve">). Распределение производится пропорционально нормо-часам, затраченным подразделением на все виды выпущенных услуг (по окончании месяца вспомогательными подразделениями представляется отчет о распределении времени (нормо-часах), израсходованного на выпуск каждой услуги). Далее </w:t>
      </w:r>
      <w:r w:rsidR="004765DD" w:rsidRPr="00CD2207">
        <w:t xml:space="preserve">Документом «Расчет себестоимости выпуска» «Распределение косвенных  расходов» проводится распределение статей затрат вспомогательного производства на все выпускаемые услуги цехами-потребителями. Распределение производится в несколько этапов до  достижения нулевого остатка незавершенного производства по вспомогательному производству. </w:t>
      </w:r>
      <w:r w:rsidR="00F83E87" w:rsidRPr="00CD2207">
        <w:t>Распределение производится в соответствии с базой распределения, установленной для каждого подразделения вспомогательного производства</w:t>
      </w:r>
    </w:p>
    <w:p w:rsidR="00170E6F" w:rsidRPr="00CD2207" w:rsidRDefault="00F83E87" w:rsidP="00FC272F">
      <w:pPr>
        <w:tabs>
          <w:tab w:val="left" w:pos="993"/>
        </w:tabs>
        <w:autoSpaceDE w:val="0"/>
        <w:autoSpaceDN w:val="0"/>
        <w:adjustRightInd w:val="0"/>
        <w:ind w:firstLine="709"/>
        <w:jc w:val="both"/>
      </w:pPr>
      <w:r w:rsidRPr="00CD2207">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F83E87" w:rsidRPr="00CD2207" w:rsidTr="00F83E87">
        <w:tc>
          <w:tcPr>
            <w:tcW w:w="4785" w:type="dxa"/>
          </w:tcPr>
          <w:p w:rsidR="00F83E87" w:rsidRPr="00CD2207" w:rsidRDefault="00F83E87" w:rsidP="00FC272F">
            <w:pPr>
              <w:pStyle w:val="a4"/>
              <w:ind w:left="0"/>
              <w:jc w:val="both"/>
              <w:rPr>
                <w:b/>
                <w:sz w:val="20"/>
              </w:rPr>
            </w:pPr>
            <w:r w:rsidRPr="00CD2207">
              <w:rPr>
                <w:b/>
                <w:sz w:val="20"/>
              </w:rPr>
              <w:t>Наименование подразделения вспомогательного производства</w:t>
            </w:r>
          </w:p>
        </w:tc>
        <w:tc>
          <w:tcPr>
            <w:tcW w:w="4786" w:type="dxa"/>
          </w:tcPr>
          <w:p w:rsidR="00F83E87" w:rsidRPr="00CD2207" w:rsidRDefault="00F83E87" w:rsidP="00FC272F">
            <w:pPr>
              <w:pStyle w:val="a4"/>
              <w:ind w:left="0"/>
              <w:jc w:val="both"/>
              <w:rPr>
                <w:b/>
                <w:sz w:val="20"/>
              </w:rPr>
            </w:pPr>
            <w:r w:rsidRPr="00CD2207">
              <w:rPr>
                <w:b/>
                <w:sz w:val="20"/>
              </w:rPr>
              <w:t>База распределения</w:t>
            </w:r>
          </w:p>
        </w:tc>
      </w:tr>
      <w:tr w:rsidR="00F83E87" w:rsidRPr="00CD2207" w:rsidTr="00F83E87">
        <w:tc>
          <w:tcPr>
            <w:tcW w:w="4785" w:type="dxa"/>
          </w:tcPr>
          <w:p w:rsidR="00F83E87" w:rsidRPr="00CD2207" w:rsidRDefault="00F83E87" w:rsidP="00357B5E">
            <w:pPr>
              <w:pStyle w:val="a4"/>
              <w:tabs>
                <w:tab w:val="left" w:pos="993"/>
              </w:tabs>
              <w:ind w:left="0" w:firstLine="709"/>
              <w:jc w:val="both"/>
              <w:rPr>
                <w:sz w:val="20"/>
              </w:rPr>
            </w:pPr>
            <w:r w:rsidRPr="00CD2207">
              <w:rPr>
                <w:sz w:val="20"/>
              </w:rPr>
              <w:t xml:space="preserve"> </w:t>
            </w:r>
            <w:r w:rsidR="00357B5E" w:rsidRPr="00CD2207">
              <w:rPr>
                <w:sz w:val="20"/>
              </w:rPr>
              <w:t>Служба главного механика</w:t>
            </w:r>
          </w:p>
        </w:tc>
        <w:tc>
          <w:tcPr>
            <w:tcW w:w="4786" w:type="dxa"/>
          </w:tcPr>
          <w:p w:rsidR="00F83E87" w:rsidRPr="00CD2207" w:rsidRDefault="00F83E87" w:rsidP="00FC272F">
            <w:pPr>
              <w:pStyle w:val="a4"/>
              <w:tabs>
                <w:tab w:val="left" w:pos="993"/>
              </w:tabs>
              <w:ind w:left="0" w:firstLine="709"/>
              <w:jc w:val="both"/>
              <w:rPr>
                <w:sz w:val="20"/>
              </w:rPr>
            </w:pPr>
            <w:r w:rsidRPr="00CD2207">
              <w:rPr>
                <w:sz w:val="20"/>
              </w:rPr>
              <w:t xml:space="preserve">человеко-часы </w:t>
            </w:r>
          </w:p>
        </w:tc>
      </w:tr>
      <w:tr w:rsidR="00F83E87" w:rsidRPr="00CD2207" w:rsidTr="00F83E87">
        <w:tc>
          <w:tcPr>
            <w:tcW w:w="4785" w:type="dxa"/>
          </w:tcPr>
          <w:p w:rsidR="00F83E87" w:rsidRPr="00CD2207" w:rsidRDefault="00F83E87" w:rsidP="00357B5E">
            <w:pPr>
              <w:pStyle w:val="a4"/>
              <w:tabs>
                <w:tab w:val="left" w:pos="993"/>
              </w:tabs>
              <w:ind w:left="0" w:firstLine="709"/>
              <w:jc w:val="both"/>
              <w:rPr>
                <w:sz w:val="20"/>
              </w:rPr>
            </w:pPr>
            <w:r w:rsidRPr="00CD2207">
              <w:rPr>
                <w:sz w:val="20"/>
              </w:rPr>
              <w:t xml:space="preserve"> </w:t>
            </w:r>
            <w:r w:rsidR="00357B5E" w:rsidRPr="00CD2207">
              <w:rPr>
                <w:sz w:val="20"/>
              </w:rPr>
              <w:t>Р</w:t>
            </w:r>
            <w:r w:rsidRPr="00CD2207">
              <w:rPr>
                <w:sz w:val="20"/>
              </w:rPr>
              <w:t xml:space="preserve">емонтно-строительный </w:t>
            </w:r>
          </w:p>
        </w:tc>
        <w:tc>
          <w:tcPr>
            <w:tcW w:w="4786" w:type="dxa"/>
          </w:tcPr>
          <w:p w:rsidR="00F83E87" w:rsidRPr="00CD2207" w:rsidRDefault="00F83E87" w:rsidP="00FC272F">
            <w:pPr>
              <w:pStyle w:val="a4"/>
              <w:tabs>
                <w:tab w:val="left" w:pos="993"/>
              </w:tabs>
              <w:ind w:left="0" w:firstLine="709"/>
              <w:jc w:val="both"/>
              <w:rPr>
                <w:sz w:val="20"/>
              </w:rPr>
            </w:pPr>
            <w:r w:rsidRPr="00CD2207">
              <w:rPr>
                <w:sz w:val="20"/>
              </w:rPr>
              <w:t>человеко-часы</w:t>
            </w:r>
          </w:p>
        </w:tc>
      </w:tr>
      <w:tr w:rsidR="00F83E87" w:rsidRPr="00CD2207" w:rsidTr="00F83E87">
        <w:tc>
          <w:tcPr>
            <w:tcW w:w="4785" w:type="dxa"/>
          </w:tcPr>
          <w:p w:rsidR="00F83E87" w:rsidRPr="00CD2207" w:rsidRDefault="00357B5E" w:rsidP="00357B5E">
            <w:pPr>
              <w:pStyle w:val="a4"/>
              <w:tabs>
                <w:tab w:val="left" w:pos="993"/>
              </w:tabs>
              <w:ind w:left="0" w:firstLine="709"/>
              <w:jc w:val="both"/>
              <w:rPr>
                <w:sz w:val="20"/>
              </w:rPr>
            </w:pPr>
            <w:r w:rsidRPr="00CD2207">
              <w:rPr>
                <w:sz w:val="20"/>
              </w:rPr>
              <w:t xml:space="preserve">Цех </w:t>
            </w:r>
            <w:proofErr w:type="spellStart"/>
            <w:r w:rsidRPr="00CD2207">
              <w:rPr>
                <w:sz w:val="20"/>
              </w:rPr>
              <w:t>электроавтоматики</w:t>
            </w:r>
            <w:proofErr w:type="spellEnd"/>
          </w:p>
        </w:tc>
        <w:tc>
          <w:tcPr>
            <w:tcW w:w="4786" w:type="dxa"/>
          </w:tcPr>
          <w:p w:rsidR="00F83E87" w:rsidRPr="00CD2207" w:rsidRDefault="00F83E87" w:rsidP="00FC272F">
            <w:pPr>
              <w:pStyle w:val="a4"/>
              <w:tabs>
                <w:tab w:val="left" w:pos="993"/>
              </w:tabs>
              <w:ind w:left="0" w:firstLine="709"/>
              <w:jc w:val="both"/>
              <w:rPr>
                <w:sz w:val="20"/>
              </w:rPr>
            </w:pPr>
            <w:r w:rsidRPr="00CD2207">
              <w:rPr>
                <w:sz w:val="20"/>
              </w:rPr>
              <w:t>человеко-часы</w:t>
            </w:r>
          </w:p>
        </w:tc>
      </w:tr>
      <w:tr w:rsidR="00F83E87" w:rsidRPr="00CD2207" w:rsidTr="00F83E87">
        <w:tc>
          <w:tcPr>
            <w:tcW w:w="4785" w:type="dxa"/>
          </w:tcPr>
          <w:p w:rsidR="00F83E87" w:rsidRPr="00CD2207" w:rsidRDefault="00357B5E" w:rsidP="00357B5E">
            <w:pPr>
              <w:pStyle w:val="a4"/>
              <w:tabs>
                <w:tab w:val="left" w:pos="993"/>
              </w:tabs>
              <w:ind w:left="0" w:firstLine="709"/>
              <w:jc w:val="both"/>
              <w:rPr>
                <w:sz w:val="20"/>
              </w:rPr>
            </w:pPr>
            <w:r w:rsidRPr="00CD2207">
              <w:rPr>
                <w:sz w:val="20"/>
              </w:rPr>
              <w:t>Электроэнергия</w:t>
            </w:r>
            <w:r w:rsidR="00F83E87" w:rsidRPr="00CD2207">
              <w:rPr>
                <w:sz w:val="20"/>
              </w:rPr>
              <w:t xml:space="preserve"> </w:t>
            </w:r>
          </w:p>
        </w:tc>
        <w:tc>
          <w:tcPr>
            <w:tcW w:w="4786" w:type="dxa"/>
          </w:tcPr>
          <w:p w:rsidR="00F83E87" w:rsidRPr="00CD2207" w:rsidRDefault="00F83E87" w:rsidP="00FC272F">
            <w:pPr>
              <w:pStyle w:val="a4"/>
              <w:tabs>
                <w:tab w:val="left" w:pos="993"/>
              </w:tabs>
              <w:ind w:left="0" w:firstLine="709"/>
              <w:jc w:val="both"/>
              <w:rPr>
                <w:sz w:val="20"/>
              </w:rPr>
            </w:pPr>
            <w:r w:rsidRPr="00CD2207">
              <w:rPr>
                <w:sz w:val="20"/>
              </w:rPr>
              <w:t xml:space="preserve">кВт/ч </w:t>
            </w:r>
          </w:p>
        </w:tc>
      </w:tr>
      <w:tr w:rsidR="00F83E87" w:rsidRPr="00CD2207" w:rsidTr="00F83E87">
        <w:tc>
          <w:tcPr>
            <w:tcW w:w="4785" w:type="dxa"/>
          </w:tcPr>
          <w:p w:rsidR="00F83E87" w:rsidRPr="00CD2207" w:rsidRDefault="00357B5E" w:rsidP="00357B5E">
            <w:pPr>
              <w:pStyle w:val="a4"/>
              <w:tabs>
                <w:tab w:val="left" w:pos="993"/>
              </w:tabs>
              <w:ind w:left="0" w:firstLine="709"/>
              <w:jc w:val="both"/>
              <w:rPr>
                <w:sz w:val="20"/>
              </w:rPr>
            </w:pPr>
            <w:r w:rsidRPr="00CD2207">
              <w:rPr>
                <w:sz w:val="20"/>
              </w:rPr>
              <w:t>Водоотведение</w:t>
            </w:r>
            <w:r w:rsidR="00F83E87" w:rsidRPr="00CD2207">
              <w:rPr>
                <w:sz w:val="20"/>
              </w:rPr>
              <w:t xml:space="preserve"> </w:t>
            </w:r>
          </w:p>
        </w:tc>
        <w:tc>
          <w:tcPr>
            <w:tcW w:w="4786" w:type="dxa"/>
          </w:tcPr>
          <w:p w:rsidR="00F83E87" w:rsidRPr="00CD2207" w:rsidRDefault="00F83E87" w:rsidP="00FC272F">
            <w:pPr>
              <w:pStyle w:val="a4"/>
              <w:tabs>
                <w:tab w:val="left" w:pos="993"/>
              </w:tabs>
              <w:ind w:left="0" w:firstLine="709"/>
              <w:jc w:val="both"/>
              <w:rPr>
                <w:sz w:val="20"/>
              </w:rPr>
            </w:pPr>
            <w:r w:rsidRPr="00CD2207">
              <w:rPr>
                <w:sz w:val="20"/>
              </w:rPr>
              <w:t xml:space="preserve">м куб. </w:t>
            </w:r>
          </w:p>
        </w:tc>
      </w:tr>
      <w:tr w:rsidR="00F83E87" w:rsidRPr="00CD2207" w:rsidTr="00F83E87">
        <w:tc>
          <w:tcPr>
            <w:tcW w:w="4785" w:type="dxa"/>
          </w:tcPr>
          <w:p w:rsidR="00F83E87" w:rsidRPr="00CD2207" w:rsidRDefault="00F83E87" w:rsidP="00357B5E">
            <w:pPr>
              <w:pStyle w:val="a4"/>
              <w:tabs>
                <w:tab w:val="left" w:pos="993"/>
              </w:tabs>
              <w:ind w:left="0" w:firstLine="709"/>
              <w:jc w:val="both"/>
              <w:rPr>
                <w:sz w:val="20"/>
              </w:rPr>
            </w:pPr>
            <w:r w:rsidRPr="00CD2207">
              <w:rPr>
                <w:sz w:val="20"/>
              </w:rPr>
              <w:t>Парокотельный цех</w:t>
            </w:r>
            <w:r w:rsidR="00357B5E" w:rsidRPr="00CD2207">
              <w:rPr>
                <w:sz w:val="20"/>
              </w:rPr>
              <w:t xml:space="preserve"> и сантехнический участок</w:t>
            </w:r>
            <w:r w:rsidRPr="00CD2207">
              <w:rPr>
                <w:sz w:val="20"/>
              </w:rPr>
              <w:t xml:space="preserve"> </w:t>
            </w:r>
          </w:p>
        </w:tc>
        <w:tc>
          <w:tcPr>
            <w:tcW w:w="4786" w:type="dxa"/>
          </w:tcPr>
          <w:p w:rsidR="00F83E87" w:rsidRPr="00CD2207" w:rsidRDefault="00357B5E" w:rsidP="00357B5E">
            <w:pPr>
              <w:pStyle w:val="a4"/>
              <w:tabs>
                <w:tab w:val="left" w:pos="993"/>
              </w:tabs>
              <w:ind w:left="0" w:firstLine="709"/>
              <w:jc w:val="both"/>
              <w:rPr>
                <w:sz w:val="20"/>
              </w:rPr>
            </w:pPr>
            <w:r w:rsidRPr="00CD2207">
              <w:rPr>
                <w:sz w:val="20"/>
              </w:rPr>
              <w:t>Гкал</w:t>
            </w:r>
            <w:r w:rsidR="00F83E87" w:rsidRPr="00CD2207">
              <w:rPr>
                <w:sz w:val="20"/>
              </w:rPr>
              <w:t xml:space="preserve">. </w:t>
            </w:r>
          </w:p>
        </w:tc>
      </w:tr>
      <w:tr w:rsidR="00F83E87" w:rsidRPr="00CD2207" w:rsidTr="00F83E87">
        <w:tc>
          <w:tcPr>
            <w:tcW w:w="4785" w:type="dxa"/>
          </w:tcPr>
          <w:p w:rsidR="00F83E87" w:rsidRPr="00CD2207" w:rsidRDefault="00357B5E" w:rsidP="00357B5E">
            <w:pPr>
              <w:pStyle w:val="a4"/>
              <w:tabs>
                <w:tab w:val="left" w:pos="993"/>
              </w:tabs>
              <w:ind w:left="0" w:firstLine="709"/>
              <w:jc w:val="both"/>
              <w:rPr>
                <w:sz w:val="20"/>
              </w:rPr>
            </w:pPr>
            <w:r w:rsidRPr="00CD2207">
              <w:rPr>
                <w:sz w:val="20"/>
              </w:rPr>
              <w:t>Газ</w:t>
            </w:r>
            <w:r w:rsidR="00F83E87" w:rsidRPr="00CD2207">
              <w:rPr>
                <w:sz w:val="20"/>
              </w:rPr>
              <w:t xml:space="preserve"> </w:t>
            </w:r>
          </w:p>
        </w:tc>
        <w:tc>
          <w:tcPr>
            <w:tcW w:w="4786" w:type="dxa"/>
          </w:tcPr>
          <w:p w:rsidR="00F83E87" w:rsidRPr="00CD2207" w:rsidRDefault="00357B5E" w:rsidP="00357B5E">
            <w:pPr>
              <w:pStyle w:val="a4"/>
              <w:tabs>
                <w:tab w:val="left" w:pos="993"/>
              </w:tabs>
              <w:ind w:left="0" w:firstLine="709"/>
              <w:jc w:val="both"/>
              <w:rPr>
                <w:sz w:val="20"/>
              </w:rPr>
            </w:pPr>
            <w:proofErr w:type="spellStart"/>
            <w:r w:rsidRPr="00CD2207">
              <w:rPr>
                <w:sz w:val="20"/>
              </w:rPr>
              <w:t>Тыс.куб</w:t>
            </w:r>
            <w:proofErr w:type="spellEnd"/>
            <w:r w:rsidRPr="00CD2207">
              <w:rPr>
                <w:sz w:val="20"/>
              </w:rPr>
              <w:t>.</w:t>
            </w:r>
          </w:p>
        </w:tc>
      </w:tr>
      <w:tr w:rsidR="00F83E87" w:rsidRPr="00CD2207" w:rsidTr="00F83E87">
        <w:tc>
          <w:tcPr>
            <w:tcW w:w="4785" w:type="dxa"/>
          </w:tcPr>
          <w:p w:rsidR="00F83E87" w:rsidRPr="00CD2207" w:rsidRDefault="00F83E87" w:rsidP="00FC272F">
            <w:pPr>
              <w:pStyle w:val="a4"/>
              <w:tabs>
                <w:tab w:val="left" w:pos="993"/>
              </w:tabs>
              <w:ind w:left="0" w:firstLine="709"/>
              <w:jc w:val="both"/>
              <w:rPr>
                <w:sz w:val="20"/>
              </w:rPr>
            </w:pPr>
            <w:r w:rsidRPr="00CD2207">
              <w:rPr>
                <w:sz w:val="20"/>
              </w:rPr>
              <w:t xml:space="preserve">Холодильно-компрессорный цех </w:t>
            </w:r>
          </w:p>
        </w:tc>
        <w:tc>
          <w:tcPr>
            <w:tcW w:w="4786" w:type="dxa"/>
          </w:tcPr>
          <w:p w:rsidR="00F83E87" w:rsidRPr="00CD2207" w:rsidRDefault="00357B5E" w:rsidP="00357B5E">
            <w:pPr>
              <w:pStyle w:val="a4"/>
              <w:tabs>
                <w:tab w:val="left" w:pos="993"/>
              </w:tabs>
              <w:ind w:left="0" w:firstLine="709"/>
              <w:jc w:val="both"/>
              <w:rPr>
                <w:sz w:val="20"/>
              </w:rPr>
            </w:pPr>
            <w:r w:rsidRPr="00CD2207">
              <w:rPr>
                <w:sz w:val="20"/>
              </w:rPr>
              <w:t>Квт/час</w:t>
            </w:r>
          </w:p>
        </w:tc>
      </w:tr>
      <w:tr w:rsidR="00F83E87" w:rsidRPr="00CD2207" w:rsidTr="00F83E87">
        <w:tc>
          <w:tcPr>
            <w:tcW w:w="4785" w:type="dxa"/>
          </w:tcPr>
          <w:p w:rsidR="00F83E87" w:rsidRPr="00CD2207" w:rsidRDefault="00F83E87" w:rsidP="00FC272F">
            <w:pPr>
              <w:pStyle w:val="a4"/>
              <w:tabs>
                <w:tab w:val="left" w:pos="993"/>
              </w:tabs>
              <w:ind w:left="0" w:firstLine="709"/>
              <w:jc w:val="both"/>
              <w:rPr>
                <w:sz w:val="20"/>
              </w:rPr>
            </w:pPr>
            <w:r w:rsidRPr="00CD2207">
              <w:rPr>
                <w:sz w:val="20"/>
              </w:rPr>
              <w:t xml:space="preserve">Транспортный цех </w:t>
            </w:r>
          </w:p>
        </w:tc>
        <w:tc>
          <w:tcPr>
            <w:tcW w:w="4786" w:type="dxa"/>
          </w:tcPr>
          <w:p w:rsidR="00F83E87" w:rsidRPr="00CD2207" w:rsidRDefault="00F83E87" w:rsidP="00FC272F">
            <w:pPr>
              <w:pStyle w:val="a4"/>
              <w:tabs>
                <w:tab w:val="left" w:pos="993"/>
              </w:tabs>
              <w:ind w:left="0" w:firstLine="709"/>
              <w:jc w:val="both"/>
              <w:rPr>
                <w:sz w:val="20"/>
              </w:rPr>
            </w:pPr>
            <w:r w:rsidRPr="00CD2207">
              <w:rPr>
                <w:sz w:val="20"/>
              </w:rPr>
              <w:t xml:space="preserve">т/км </w:t>
            </w:r>
          </w:p>
        </w:tc>
      </w:tr>
      <w:tr w:rsidR="00357B5E" w:rsidRPr="00CD2207" w:rsidTr="00F83E87">
        <w:tc>
          <w:tcPr>
            <w:tcW w:w="4785" w:type="dxa"/>
          </w:tcPr>
          <w:p w:rsidR="00357B5E" w:rsidRPr="00CD2207" w:rsidRDefault="00357B5E" w:rsidP="00FC272F">
            <w:pPr>
              <w:pStyle w:val="a4"/>
              <w:tabs>
                <w:tab w:val="left" w:pos="993"/>
              </w:tabs>
              <w:ind w:left="0" w:firstLine="709"/>
              <w:jc w:val="both"/>
              <w:rPr>
                <w:sz w:val="20"/>
              </w:rPr>
            </w:pPr>
            <w:r w:rsidRPr="00CD2207">
              <w:rPr>
                <w:sz w:val="20"/>
              </w:rPr>
              <w:t>Транспортный цех легковой</w:t>
            </w:r>
          </w:p>
        </w:tc>
        <w:tc>
          <w:tcPr>
            <w:tcW w:w="4786" w:type="dxa"/>
          </w:tcPr>
          <w:p w:rsidR="00357B5E" w:rsidRPr="00CD2207" w:rsidRDefault="00357B5E" w:rsidP="00FC272F">
            <w:pPr>
              <w:pStyle w:val="a4"/>
              <w:tabs>
                <w:tab w:val="left" w:pos="993"/>
              </w:tabs>
              <w:ind w:left="0" w:firstLine="709"/>
              <w:jc w:val="both"/>
              <w:rPr>
                <w:sz w:val="20"/>
              </w:rPr>
            </w:pPr>
            <w:r w:rsidRPr="00CD2207">
              <w:rPr>
                <w:sz w:val="20"/>
              </w:rPr>
              <w:t>часы</w:t>
            </w:r>
          </w:p>
        </w:tc>
      </w:tr>
      <w:tr w:rsidR="00F83E87" w:rsidRPr="00CD2207" w:rsidTr="00F83E87">
        <w:tc>
          <w:tcPr>
            <w:tcW w:w="4785" w:type="dxa"/>
          </w:tcPr>
          <w:p w:rsidR="00F83E87" w:rsidRPr="00CD2207" w:rsidRDefault="00643DE5" w:rsidP="00643DE5">
            <w:pPr>
              <w:pStyle w:val="a4"/>
              <w:tabs>
                <w:tab w:val="left" w:pos="993"/>
              </w:tabs>
              <w:ind w:left="0" w:firstLine="709"/>
              <w:jc w:val="both"/>
              <w:rPr>
                <w:sz w:val="20"/>
              </w:rPr>
            </w:pPr>
            <w:r w:rsidRPr="00CD2207">
              <w:rPr>
                <w:sz w:val="20"/>
              </w:rPr>
              <w:t>Бельевая</w:t>
            </w:r>
            <w:r w:rsidR="00F83E87" w:rsidRPr="00CD2207">
              <w:rPr>
                <w:sz w:val="20"/>
              </w:rPr>
              <w:t xml:space="preserve"> </w:t>
            </w:r>
          </w:p>
        </w:tc>
        <w:tc>
          <w:tcPr>
            <w:tcW w:w="4786" w:type="dxa"/>
          </w:tcPr>
          <w:p w:rsidR="00F83E87" w:rsidRPr="00CD2207" w:rsidRDefault="00F83E87" w:rsidP="00FC272F">
            <w:pPr>
              <w:pStyle w:val="a4"/>
              <w:tabs>
                <w:tab w:val="left" w:pos="993"/>
              </w:tabs>
              <w:ind w:left="0" w:firstLine="709"/>
              <w:jc w:val="both"/>
              <w:rPr>
                <w:sz w:val="20"/>
              </w:rPr>
            </w:pPr>
            <w:r w:rsidRPr="00CD2207">
              <w:rPr>
                <w:sz w:val="20"/>
              </w:rPr>
              <w:t xml:space="preserve">Численность </w:t>
            </w:r>
          </w:p>
        </w:tc>
      </w:tr>
    </w:tbl>
    <w:p w:rsidR="00F83E87" w:rsidRPr="00CD2207" w:rsidRDefault="00F83E87" w:rsidP="00FC272F">
      <w:pPr>
        <w:tabs>
          <w:tab w:val="left" w:pos="993"/>
        </w:tabs>
        <w:autoSpaceDE w:val="0"/>
        <w:autoSpaceDN w:val="0"/>
        <w:adjustRightInd w:val="0"/>
        <w:ind w:firstLine="709"/>
        <w:jc w:val="both"/>
      </w:pPr>
    </w:p>
    <w:p w:rsidR="005D2924" w:rsidRPr="00CD2207" w:rsidRDefault="005D2924" w:rsidP="00FC272F">
      <w:pPr>
        <w:pStyle w:val="a5"/>
        <w:tabs>
          <w:tab w:val="left" w:pos="993"/>
        </w:tabs>
        <w:ind w:firstLine="709"/>
        <w:jc w:val="both"/>
      </w:pPr>
      <w:r w:rsidRPr="00CD2207">
        <w:t xml:space="preserve">Расходы , бумагорезательному, </w:t>
      </w:r>
      <w:r w:rsidR="00357B5E" w:rsidRPr="00CD2207">
        <w:t>участку копировальной техники</w:t>
      </w:r>
      <w:r w:rsidRPr="00CD2207">
        <w:t xml:space="preserve">  и другим аналогичным цехам  списываются полностью на стоимость вспомогательных материалов, изготовленных собственными силами. </w:t>
      </w:r>
    </w:p>
    <w:p w:rsidR="005D2924" w:rsidRPr="00CD2207" w:rsidRDefault="00643DE5" w:rsidP="00FC272F">
      <w:pPr>
        <w:tabs>
          <w:tab w:val="left" w:pos="993"/>
        </w:tabs>
        <w:ind w:firstLine="709"/>
        <w:jc w:val="both"/>
        <w:rPr>
          <w:u w:val="single"/>
        </w:rPr>
      </w:pPr>
      <w:r w:rsidRPr="00CD2207">
        <w:rPr>
          <w:u w:val="single"/>
        </w:rPr>
        <w:t>6</w:t>
      </w:r>
      <w:r w:rsidR="00F254B6" w:rsidRPr="00CD2207">
        <w:rPr>
          <w:u w:val="single"/>
        </w:rPr>
        <w:t>.2.1.3.</w:t>
      </w:r>
      <w:r w:rsidR="00287F21" w:rsidRPr="00CD2207">
        <w:rPr>
          <w:u w:val="single"/>
        </w:rPr>
        <w:t xml:space="preserve"> </w:t>
      </w:r>
      <w:r w:rsidR="007A15E5" w:rsidRPr="00CD2207">
        <w:rPr>
          <w:u w:val="single"/>
        </w:rPr>
        <w:t>Уче</w:t>
      </w:r>
      <w:r w:rsidR="00AE5CF1" w:rsidRPr="00CD2207">
        <w:rPr>
          <w:u w:val="single"/>
        </w:rPr>
        <w:t>т общепроизводственных</w:t>
      </w:r>
      <w:r w:rsidR="007A15E5" w:rsidRPr="00CD2207">
        <w:rPr>
          <w:u w:val="single"/>
        </w:rPr>
        <w:t xml:space="preserve"> расходов</w:t>
      </w:r>
      <w:r w:rsidR="00287F21" w:rsidRPr="00CD2207">
        <w:rPr>
          <w:u w:val="single"/>
        </w:rPr>
        <w:t xml:space="preserve"> </w:t>
      </w:r>
    </w:p>
    <w:p w:rsidR="004D1025" w:rsidRPr="00CD2207" w:rsidRDefault="002236AA" w:rsidP="00FC272F">
      <w:pPr>
        <w:pStyle w:val="a5"/>
        <w:tabs>
          <w:tab w:val="left" w:pos="993"/>
        </w:tabs>
        <w:ind w:firstLine="709"/>
        <w:jc w:val="both"/>
      </w:pPr>
      <w:r w:rsidRPr="00CD2207">
        <w:t xml:space="preserve"> </w:t>
      </w:r>
      <w:r w:rsidR="004D1025" w:rsidRPr="00CD2207">
        <w:t xml:space="preserve">К расходам, учитываемым на счете 25, относятся: </w:t>
      </w:r>
    </w:p>
    <w:p w:rsidR="002236AA" w:rsidRPr="00CD2207" w:rsidRDefault="002236AA" w:rsidP="00FC272F">
      <w:pPr>
        <w:pStyle w:val="a4"/>
        <w:numPr>
          <w:ilvl w:val="0"/>
          <w:numId w:val="18"/>
        </w:numPr>
        <w:tabs>
          <w:tab w:val="left" w:pos="993"/>
        </w:tabs>
        <w:ind w:left="0" w:firstLine="709"/>
        <w:jc w:val="both"/>
      </w:pPr>
      <w:r w:rsidRPr="00CD2207">
        <w:t>материальные расходы;</w:t>
      </w:r>
    </w:p>
    <w:p w:rsidR="002236AA" w:rsidRPr="00CD2207" w:rsidRDefault="002236AA" w:rsidP="00FC272F">
      <w:pPr>
        <w:pStyle w:val="a4"/>
        <w:numPr>
          <w:ilvl w:val="0"/>
          <w:numId w:val="18"/>
        </w:numPr>
        <w:tabs>
          <w:tab w:val="left" w:pos="993"/>
        </w:tabs>
        <w:ind w:left="0" w:firstLine="709"/>
        <w:jc w:val="both"/>
      </w:pPr>
      <w:r w:rsidRPr="00CD2207">
        <w:t>амортизация основного производственного технологического оборудования;</w:t>
      </w:r>
    </w:p>
    <w:p w:rsidR="002236AA" w:rsidRPr="00CD2207" w:rsidRDefault="002236AA" w:rsidP="00FC272F">
      <w:pPr>
        <w:pStyle w:val="a5"/>
        <w:numPr>
          <w:ilvl w:val="0"/>
          <w:numId w:val="18"/>
        </w:numPr>
        <w:tabs>
          <w:tab w:val="left" w:pos="993"/>
        </w:tabs>
        <w:ind w:left="0" w:firstLine="709"/>
        <w:jc w:val="both"/>
      </w:pPr>
      <w:r w:rsidRPr="00CD2207">
        <w:t>расходы на заработную пла</w:t>
      </w:r>
      <w:r w:rsidR="0028047B" w:rsidRPr="00CD2207">
        <w:t>ту производственных рабочих, социальные отчисления</w:t>
      </w:r>
      <w:r w:rsidRPr="00CD2207">
        <w:t>;</w:t>
      </w:r>
    </w:p>
    <w:p w:rsidR="002236AA" w:rsidRPr="00CD2207" w:rsidRDefault="0028047B" w:rsidP="00FC272F">
      <w:pPr>
        <w:pStyle w:val="a4"/>
        <w:numPr>
          <w:ilvl w:val="0"/>
          <w:numId w:val="18"/>
        </w:numPr>
        <w:tabs>
          <w:tab w:val="left" w:pos="993"/>
        </w:tabs>
        <w:ind w:left="0" w:firstLine="709"/>
        <w:jc w:val="both"/>
      </w:pPr>
      <w:r w:rsidRPr="00CD2207">
        <w:t xml:space="preserve">зарплата и социальные отчисления </w:t>
      </w:r>
      <w:r w:rsidR="002236AA" w:rsidRPr="00CD2207">
        <w:t xml:space="preserve"> руководителей производственных цехов и подразделений;</w:t>
      </w:r>
    </w:p>
    <w:p w:rsidR="002236AA" w:rsidRPr="00CD2207" w:rsidRDefault="002236AA" w:rsidP="00FC272F">
      <w:pPr>
        <w:pStyle w:val="a5"/>
        <w:numPr>
          <w:ilvl w:val="0"/>
          <w:numId w:val="18"/>
        </w:numPr>
        <w:tabs>
          <w:tab w:val="left" w:pos="993"/>
        </w:tabs>
        <w:ind w:left="0" w:firstLine="709"/>
        <w:jc w:val="both"/>
      </w:pPr>
      <w:r w:rsidRPr="00CD2207">
        <w:t>расходы на инвентарь и  инструменты;</w:t>
      </w:r>
    </w:p>
    <w:p w:rsidR="002236AA" w:rsidRPr="00CD2207" w:rsidRDefault="002236AA" w:rsidP="00FC272F">
      <w:pPr>
        <w:pStyle w:val="a4"/>
        <w:numPr>
          <w:ilvl w:val="0"/>
          <w:numId w:val="18"/>
        </w:numPr>
        <w:tabs>
          <w:tab w:val="left" w:pos="993"/>
        </w:tabs>
        <w:ind w:left="0" w:firstLine="709"/>
        <w:jc w:val="both"/>
      </w:pPr>
      <w:r w:rsidRPr="00CD2207">
        <w:t>расходы по ремонту основных средств;</w:t>
      </w:r>
    </w:p>
    <w:p w:rsidR="002236AA" w:rsidRPr="00CD2207" w:rsidRDefault="002236AA" w:rsidP="00FC272F">
      <w:pPr>
        <w:pStyle w:val="a5"/>
        <w:numPr>
          <w:ilvl w:val="0"/>
          <w:numId w:val="18"/>
        </w:numPr>
        <w:tabs>
          <w:tab w:val="left" w:pos="993"/>
        </w:tabs>
        <w:ind w:left="0" w:firstLine="709"/>
        <w:jc w:val="both"/>
      </w:pPr>
      <w:r w:rsidRPr="00CD2207">
        <w:lastRenderedPageBreak/>
        <w:t>содержание зданий, сооружений (пар,  вода, холод)</w:t>
      </w:r>
    </w:p>
    <w:p w:rsidR="002236AA" w:rsidRPr="00CD2207" w:rsidRDefault="002236AA" w:rsidP="00FC272F">
      <w:pPr>
        <w:pStyle w:val="a4"/>
        <w:numPr>
          <w:ilvl w:val="0"/>
          <w:numId w:val="18"/>
        </w:numPr>
        <w:tabs>
          <w:tab w:val="left" w:pos="993"/>
        </w:tabs>
        <w:ind w:left="0" w:firstLine="709"/>
        <w:jc w:val="both"/>
      </w:pPr>
      <w:r w:rsidRPr="00CD2207">
        <w:t>расходы по эксплуатации оборудования;</w:t>
      </w:r>
    </w:p>
    <w:p w:rsidR="002236AA" w:rsidRPr="00CD2207" w:rsidRDefault="002236AA" w:rsidP="00FC272F">
      <w:pPr>
        <w:pStyle w:val="a5"/>
        <w:numPr>
          <w:ilvl w:val="0"/>
          <w:numId w:val="18"/>
        </w:numPr>
        <w:tabs>
          <w:tab w:val="left" w:pos="993"/>
        </w:tabs>
        <w:ind w:left="0" w:firstLine="709"/>
        <w:jc w:val="both"/>
      </w:pPr>
      <w:r w:rsidRPr="00CD2207">
        <w:t>расходы по охране труда;</w:t>
      </w:r>
    </w:p>
    <w:p w:rsidR="002236AA" w:rsidRPr="00CD2207" w:rsidRDefault="002236AA" w:rsidP="00FC272F">
      <w:pPr>
        <w:pStyle w:val="a4"/>
        <w:numPr>
          <w:ilvl w:val="0"/>
          <w:numId w:val="18"/>
        </w:numPr>
        <w:tabs>
          <w:tab w:val="left" w:pos="993"/>
        </w:tabs>
        <w:ind w:left="0" w:firstLine="709"/>
        <w:jc w:val="both"/>
      </w:pPr>
      <w:r w:rsidRPr="00CD2207">
        <w:t>расходы на мероприятия от несчастных случаев;</w:t>
      </w:r>
    </w:p>
    <w:p w:rsidR="002236AA" w:rsidRPr="00CD2207" w:rsidRDefault="002236AA" w:rsidP="00FC272F">
      <w:pPr>
        <w:pStyle w:val="a5"/>
        <w:numPr>
          <w:ilvl w:val="0"/>
          <w:numId w:val="18"/>
        </w:numPr>
        <w:tabs>
          <w:tab w:val="left" w:pos="993"/>
        </w:tabs>
        <w:ind w:left="0" w:firstLine="709"/>
        <w:jc w:val="both"/>
      </w:pPr>
      <w:r w:rsidRPr="00CD2207">
        <w:t xml:space="preserve">расходы по подготовке кадров; </w:t>
      </w:r>
    </w:p>
    <w:p w:rsidR="002236AA" w:rsidRPr="00CD2207" w:rsidRDefault="002236AA" w:rsidP="00FC272F">
      <w:pPr>
        <w:pStyle w:val="a4"/>
        <w:numPr>
          <w:ilvl w:val="0"/>
          <w:numId w:val="18"/>
        </w:numPr>
        <w:tabs>
          <w:tab w:val="left" w:pos="993"/>
        </w:tabs>
        <w:ind w:left="0" w:firstLine="709"/>
        <w:jc w:val="both"/>
      </w:pPr>
      <w:r w:rsidRPr="00CD2207">
        <w:t xml:space="preserve">прочие </w:t>
      </w:r>
      <w:r w:rsidR="004D1025" w:rsidRPr="00CD2207">
        <w:t xml:space="preserve">общепроизводственные </w:t>
      </w:r>
      <w:r w:rsidRPr="00CD2207">
        <w:t>расходы.</w:t>
      </w:r>
    </w:p>
    <w:p w:rsidR="004D1025" w:rsidRPr="00CD2207" w:rsidRDefault="004D1025" w:rsidP="00FC272F">
      <w:pPr>
        <w:tabs>
          <w:tab w:val="left" w:pos="993"/>
        </w:tabs>
        <w:autoSpaceDE w:val="0"/>
        <w:autoSpaceDN w:val="0"/>
        <w:adjustRightInd w:val="0"/>
        <w:ind w:firstLine="709"/>
        <w:jc w:val="both"/>
      </w:pPr>
      <w:r w:rsidRPr="00CD2207">
        <w:t xml:space="preserve"> Аналитический учет общепроизводственных расходов ведется по статьям затрат и центрам финансовой ответственности. </w:t>
      </w:r>
    </w:p>
    <w:p w:rsidR="004D1025" w:rsidRPr="00CD2207" w:rsidRDefault="004D1025" w:rsidP="00FC272F">
      <w:pPr>
        <w:tabs>
          <w:tab w:val="left" w:pos="993"/>
        </w:tabs>
        <w:autoSpaceDE w:val="0"/>
        <w:autoSpaceDN w:val="0"/>
        <w:adjustRightInd w:val="0"/>
        <w:ind w:firstLine="709"/>
        <w:jc w:val="both"/>
      </w:pPr>
      <w:r w:rsidRPr="00CD2207">
        <w:t xml:space="preserve">  Аналитический учет  расходов на счете 2</w:t>
      </w:r>
      <w:r w:rsidR="004765DD" w:rsidRPr="00CD2207">
        <w:t>5</w:t>
      </w:r>
      <w:r w:rsidRPr="00CD2207">
        <w:t xml:space="preserve"> ведется также  в разрезе цехов основного производства  и расходов, относящихся одновременно ко всем цехам основного производства.  </w:t>
      </w:r>
    </w:p>
    <w:p w:rsidR="004B3447" w:rsidRPr="00CD2207" w:rsidRDefault="004D1025" w:rsidP="00FC272F">
      <w:pPr>
        <w:pStyle w:val="a5"/>
        <w:tabs>
          <w:tab w:val="left" w:pos="993"/>
        </w:tabs>
        <w:ind w:firstLine="709"/>
        <w:jc w:val="both"/>
      </w:pPr>
      <w:r w:rsidRPr="00CD2207">
        <w:t xml:space="preserve"> </w:t>
      </w:r>
      <w:r w:rsidR="004B3447" w:rsidRPr="00CD2207">
        <w:t xml:space="preserve">Общепроизводственные расходы распределяются на цеха основного производства пропорционально тоннажу выработанной  готовой продукции. </w:t>
      </w:r>
    </w:p>
    <w:p w:rsidR="007D05BB" w:rsidRPr="00CD2207" w:rsidRDefault="00385B85" w:rsidP="00FC272F">
      <w:pPr>
        <w:pStyle w:val="a4"/>
        <w:ind w:left="0" w:firstLine="709"/>
        <w:jc w:val="both"/>
      </w:pPr>
      <w:r w:rsidRPr="00CD2207">
        <w:t>Также на счете 25 учитываются р</w:t>
      </w:r>
      <w:r w:rsidR="007D05BB" w:rsidRPr="00CD2207">
        <w:t>асходы по содержанию:</w:t>
      </w:r>
    </w:p>
    <w:p w:rsidR="007D05BB" w:rsidRPr="00CD2207" w:rsidRDefault="007D05BB" w:rsidP="00FC272F">
      <w:pPr>
        <w:pStyle w:val="a4"/>
        <w:numPr>
          <w:ilvl w:val="0"/>
          <w:numId w:val="52"/>
        </w:numPr>
        <w:ind w:left="0" w:firstLine="709"/>
        <w:jc w:val="both"/>
      </w:pPr>
      <w:r w:rsidRPr="00CD2207">
        <w:t xml:space="preserve">сырьевых складов, </w:t>
      </w:r>
    </w:p>
    <w:p w:rsidR="007D05BB" w:rsidRPr="00CD2207" w:rsidRDefault="007D05BB" w:rsidP="00FC272F">
      <w:pPr>
        <w:pStyle w:val="a4"/>
        <w:numPr>
          <w:ilvl w:val="0"/>
          <w:numId w:val="52"/>
        </w:numPr>
        <w:ind w:left="0" w:firstLine="709"/>
        <w:jc w:val="both"/>
      </w:pPr>
      <w:r w:rsidRPr="00CD2207">
        <w:t>смешанных складов (заготовительно-складских подразделений, которые заняты не только приемом, отпуском и хранением сырья и материалов, но и других видов материальных ценностей ( основные средства, полуфабрикаты собственного производства</w:t>
      </w:r>
      <w:r w:rsidR="008A2746" w:rsidRPr="00CD2207">
        <w:t>)</w:t>
      </w:r>
      <w:r w:rsidRPr="00CD2207">
        <w:t>, отдела материально-технического обеспечения</w:t>
      </w:r>
      <w:r w:rsidR="00385B85" w:rsidRPr="00CD2207">
        <w:t>.</w:t>
      </w:r>
      <w:r w:rsidRPr="00CD2207">
        <w:t xml:space="preserve">  </w:t>
      </w:r>
    </w:p>
    <w:p w:rsidR="007D05BB" w:rsidRPr="00CD2207" w:rsidRDefault="007D05BB" w:rsidP="00FC272F">
      <w:pPr>
        <w:pStyle w:val="a4"/>
        <w:ind w:left="0" w:firstLine="709"/>
        <w:jc w:val="both"/>
      </w:pPr>
      <w:r w:rsidRPr="00CD2207">
        <w:t xml:space="preserve"> По итогам месяца накопленная сумма расходов распределяется между основными производственными цехами пропорционально  количеству сданной на склад продукции в тоннах.</w:t>
      </w:r>
    </w:p>
    <w:p w:rsidR="004B3447" w:rsidRPr="00CD2207" w:rsidRDefault="004B3447" w:rsidP="00FC272F">
      <w:pPr>
        <w:tabs>
          <w:tab w:val="left" w:pos="993"/>
        </w:tabs>
        <w:autoSpaceDE w:val="0"/>
        <w:autoSpaceDN w:val="0"/>
        <w:adjustRightInd w:val="0"/>
        <w:ind w:firstLine="709"/>
        <w:jc w:val="both"/>
      </w:pPr>
      <w:r w:rsidRPr="00CD2207">
        <w:t xml:space="preserve">Если на Предприятии имеется цех фасовки, расположенный в одном из основных цехов, то расходы вспомогательных производств,  общепроизводственные расходы основного цеха  распределяется непосредственно на основной производственный цех. Общепроизводственные (общефабричные) расходы распределяются как на основной производственный цех, так и на цех фасовки. </w:t>
      </w:r>
    </w:p>
    <w:p w:rsidR="004B3447" w:rsidRPr="00CD2207" w:rsidRDefault="004B3447" w:rsidP="00FC272F">
      <w:pPr>
        <w:tabs>
          <w:tab w:val="left" w:pos="993"/>
        </w:tabs>
        <w:autoSpaceDE w:val="0"/>
        <w:autoSpaceDN w:val="0"/>
        <w:adjustRightInd w:val="0"/>
        <w:ind w:firstLine="709"/>
        <w:jc w:val="both"/>
      </w:pPr>
      <w:r w:rsidRPr="00CD2207">
        <w:t xml:space="preserve">При распределении общепроизводственных (общефабричных)  расходов, в том числе,  и на цех фасовки, в  расчет выработанной продукции включается вся весовая   готовая продукция и вся фасованная готовая продукция. </w:t>
      </w:r>
    </w:p>
    <w:p w:rsidR="004D1025" w:rsidRPr="00CD2207" w:rsidRDefault="004D1025" w:rsidP="00FC272F">
      <w:pPr>
        <w:tabs>
          <w:tab w:val="left" w:pos="993"/>
        </w:tabs>
        <w:autoSpaceDE w:val="0"/>
        <w:autoSpaceDN w:val="0"/>
        <w:adjustRightInd w:val="0"/>
        <w:ind w:firstLine="709"/>
        <w:jc w:val="both"/>
      </w:pPr>
    </w:p>
    <w:p w:rsidR="004D1025" w:rsidRPr="00CD2207" w:rsidRDefault="00643DE5" w:rsidP="00FC272F">
      <w:pPr>
        <w:tabs>
          <w:tab w:val="left" w:pos="993"/>
        </w:tabs>
        <w:autoSpaceDE w:val="0"/>
        <w:autoSpaceDN w:val="0"/>
        <w:adjustRightInd w:val="0"/>
        <w:ind w:firstLine="709"/>
        <w:jc w:val="both"/>
        <w:rPr>
          <w:u w:val="single"/>
        </w:rPr>
      </w:pPr>
      <w:r w:rsidRPr="00CD2207">
        <w:rPr>
          <w:u w:val="single"/>
        </w:rPr>
        <w:t>6</w:t>
      </w:r>
      <w:r w:rsidR="0094619B" w:rsidRPr="00CD2207">
        <w:rPr>
          <w:u w:val="single"/>
        </w:rPr>
        <w:t>.2.</w:t>
      </w:r>
      <w:r w:rsidR="007845C7" w:rsidRPr="00CD2207">
        <w:rPr>
          <w:u w:val="single"/>
        </w:rPr>
        <w:t>1</w:t>
      </w:r>
      <w:r w:rsidR="0094619B" w:rsidRPr="00CD2207">
        <w:rPr>
          <w:u w:val="single"/>
        </w:rPr>
        <w:t>.</w:t>
      </w:r>
      <w:r w:rsidR="007845C7" w:rsidRPr="00CD2207">
        <w:rPr>
          <w:u w:val="single"/>
        </w:rPr>
        <w:t>4.</w:t>
      </w:r>
      <w:r w:rsidR="0094619B" w:rsidRPr="00CD2207">
        <w:rPr>
          <w:u w:val="single"/>
        </w:rPr>
        <w:t xml:space="preserve"> </w:t>
      </w:r>
      <w:r w:rsidR="004D1025" w:rsidRPr="00CD2207">
        <w:rPr>
          <w:u w:val="single"/>
        </w:rPr>
        <w:t xml:space="preserve"> </w:t>
      </w:r>
      <w:r w:rsidR="007A15E5" w:rsidRPr="00CD2207">
        <w:rPr>
          <w:u w:val="single"/>
        </w:rPr>
        <w:t>Учет общехозяйственных</w:t>
      </w:r>
      <w:r w:rsidR="00AE5CF1" w:rsidRPr="00CD2207">
        <w:rPr>
          <w:u w:val="single"/>
        </w:rPr>
        <w:t xml:space="preserve"> расходов</w:t>
      </w:r>
      <w:r w:rsidR="004D1025" w:rsidRPr="00CD2207">
        <w:rPr>
          <w:u w:val="single"/>
        </w:rPr>
        <w:t xml:space="preserve"> </w:t>
      </w:r>
    </w:p>
    <w:p w:rsidR="0036398C" w:rsidRPr="00CD2207" w:rsidRDefault="0036398C" w:rsidP="00FC272F">
      <w:pPr>
        <w:tabs>
          <w:tab w:val="left" w:pos="993"/>
        </w:tabs>
        <w:autoSpaceDE w:val="0"/>
        <w:autoSpaceDN w:val="0"/>
        <w:adjustRightInd w:val="0"/>
        <w:ind w:firstLine="709"/>
        <w:jc w:val="both"/>
      </w:pPr>
      <w:r w:rsidRPr="00CD2207">
        <w:t>Общехозяйственные расходы учитываются на счете 26 «Общехозяйственные расходы»,  включаются в себестоимость реализованной продукции (работ, услуг) по методу «директ-костинг» по статье «Управленческие расходы».</w:t>
      </w:r>
    </w:p>
    <w:p w:rsidR="001935F7" w:rsidRPr="00CD2207" w:rsidRDefault="001935F7" w:rsidP="00FC272F">
      <w:pPr>
        <w:tabs>
          <w:tab w:val="left" w:pos="993"/>
        </w:tabs>
        <w:autoSpaceDE w:val="0"/>
        <w:autoSpaceDN w:val="0"/>
        <w:adjustRightInd w:val="0"/>
        <w:ind w:firstLine="709"/>
        <w:jc w:val="both"/>
      </w:pPr>
      <w:r w:rsidRPr="00CD2207">
        <w:t xml:space="preserve">В составе общехозяйственных расходов учитываются также </w:t>
      </w:r>
      <w:r w:rsidR="002F19CC" w:rsidRPr="00CD2207">
        <w:t>налоги и сборы, а также прочие неналоговые платежи, относящиеся к обычным видам деятельности: налог на имущество, транспортный налог, земельный налог, плата  за негативное воздействие на окружающую среду, государственная пошлина (за исключением случаев, когда государственная пошлина включается в первоначальную стоимость активов) и др.</w:t>
      </w:r>
    </w:p>
    <w:p w:rsidR="002C2DEE" w:rsidRPr="00CD2207" w:rsidRDefault="0036398C" w:rsidP="00FC272F">
      <w:pPr>
        <w:tabs>
          <w:tab w:val="left" w:pos="993"/>
        </w:tabs>
        <w:autoSpaceDE w:val="0"/>
        <w:autoSpaceDN w:val="0"/>
        <w:adjustRightInd w:val="0"/>
        <w:ind w:firstLine="709"/>
        <w:jc w:val="both"/>
      </w:pPr>
      <w:r w:rsidRPr="00CD2207">
        <w:t>По окончании отчетного периода о</w:t>
      </w:r>
      <w:r w:rsidR="002C2DEE" w:rsidRPr="00CD2207">
        <w:t xml:space="preserve">бщехозяйственные расходы списываются на финансовый результат от реализации </w:t>
      </w:r>
      <w:r w:rsidR="0014215C" w:rsidRPr="00CD2207">
        <w:t xml:space="preserve"> (</w:t>
      </w:r>
      <w:proofErr w:type="spellStart"/>
      <w:r w:rsidR="0014215C" w:rsidRPr="00CD2207">
        <w:t>субсчет</w:t>
      </w:r>
      <w:proofErr w:type="spellEnd"/>
      <w:r w:rsidR="0014215C" w:rsidRPr="00CD2207">
        <w:t xml:space="preserve"> 90.08 «Управленческие расходы») в полной сумме</w:t>
      </w:r>
      <w:r w:rsidR="002C2DEE" w:rsidRPr="00CD2207">
        <w:t xml:space="preserve">. </w:t>
      </w:r>
    </w:p>
    <w:p w:rsidR="004D1025" w:rsidRPr="00CD2207" w:rsidRDefault="004D1025" w:rsidP="00FC272F">
      <w:pPr>
        <w:tabs>
          <w:tab w:val="left" w:pos="993"/>
        </w:tabs>
        <w:autoSpaceDE w:val="0"/>
        <w:autoSpaceDN w:val="0"/>
        <w:adjustRightInd w:val="0"/>
        <w:ind w:firstLine="709"/>
        <w:jc w:val="both"/>
      </w:pPr>
    </w:p>
    <w:p w:rsidR="004D1025" w:rsidRPr="00CD2207" w:rsidRDefault="00643DE5" w:rsidP="00FC272F">
      <w:pPr>
        <w:tabs>
          <w:tab w:val="left" w:pos="993"/>
        </w:tabs>
        <w:autoSpaceDE w:val="0"/>
        <w:autoSpaceDN w:val="0"/>
        <w:adjustRightInd w:val="0"/>
        <w:ind w:firstLine="709"/>
        <w:jc w:val="both"/>
        <w:rPr>
          <w:u w:val="single"/>
        </w:rPr>
      </w:pPr>
      <w:r w:rsidRPr="00CD2207">
        <w:rPr>
          <w:u w:val="single"/>
        </w:rPr>
        <w:t>6</w:t>
      </w:r>
      <w:r w:rsidR="0094619B" w:rsidRPr="00CD2207">
        <w:rPr>
          <w:u w:val="single"/>
        </w:rPr>
        <w:t>.2.1.5.</w:t>
      </w:r>
      <w:r w:rsidR="004D1025" w:rsidRPr="00CD2207">
        <w:rPr>
          <w:u w:val="single"/>
        </w:rPr>
        <w:t xml:space="preserve"> </w:t>
      </w:r>
      <w:r w:rsidR="007A15E5" w:rsidRPr="00CD2207">
        <w:rPr>
          <w:u w:val="single"/>
        </w:rPr>
        <w:t>Учет расходов</w:t>
      </w:r>
      <w:r w:rsidR="004D1025" w:rsidRPr="00CD2207">
        <w:rPr>
          <w:u w:val="single"/>
        </w:rPr>
        <w:t xml:space="preserve"> на продажу </w:t>
      </w:r>
    </w:p>
    <w:p w:rsidR="0014586F" w:rsidRPr="00CD2207" w:rsidRDefault="0014586F" w:rsidP="00FC272F">
      <w:pPr>
        <w:tabs>
          <w:tab w:val="left" w:pos="993"/>
        </w:tabs>
        <w:ind w:firstLine="709"/>
        <w:jc w:val="both"/>
      </w:pPr>
      <w:r w:rsidRPr="00CD2207">
        <w:rPr>
          <w:bCs/>
        </w:rPr>
        <w:t xml:space="preserve">Расходы на продажу учитываются на </w:t>
      </w:r>
      <w:proofErr w:type="spellStart"/>
      <w:r w:rsidRPr="00CD2207">
        <w:rPr>
          <w:bCs/>
        </w:rPr>
        <w:t>субсчете</w:t>
      </w:r>
      <w:proofErr w:type="spellEnd"/>
      <w:r w:rsidRPr="00CD2207">
        <w:rPr>
          <w:bCs/>
        </w:rPr>
        <w:t xml:space="preserve"> 44.02.1 «Коммерческие расходы в организациях, осуществляющих производственную деятельность (по деятельности, не </w:t>
      </w:r>
      <w:r w:rsidRPr="00CD2207">
        <w:rPr>
          <w:bCs/>
        </w:rPr>
        <w:lastRenderedPageBreak/>
        <w:t xml:space="preserve">облагаемой ЕНВД) и ежемесячно списываются в полном размере в дебет </w:t>
      </w:r>
      <w:proofErr w:type="spellStart"/>
      <w:r w:rsidRPr="00CD2207">
        <w:rPr>
          <w:bCs/>
        </w:rPr>
        <w:t>субсчета</w:t>
      </w:r>
      <w:proofErr w:type="spellEnd"/>
      <w:r w:rsidRPr="00CD2207">
        <w:rPr>
          <w:bCs/>
        </w:rPr>
        <w:t xml:space="preserve"> 90.07.1 «Расходы на продажу по деятельности, не облагаемой ЕНВД».</w:t>
      </w:r>
    </w:p>
    <w:p w:rsidR="004D1025" w:rsidRPr="00CD2207" w:rsidRDefault="009024A4" w:rsidP="00FC272F">
      <w:pPr>
        <w:tabs>
          <w:tab w:val="left" w:pos="993"/>
        </w:tabs>
        <w:autoSpaceDE w:val="0"/>
        <w:autoSpaceDN w:val="0"/>
        <w:adjustRightInd w:val="0"/>
        <w:ind w:firstLine="709"/>
        <w:jc w:val="both"/>
      </w:pPr>
      <w:r w:rsidRPr="00CD2207">
        <w:t xml:space="preserve">  </w:t>
      </w:r>
    </w:p>
    <w:p w:rsidR="004D1025" w:rsidRPr="00CD2207" w:rsidRDefault="00643DE5" w:rsidP="00FC272F">
      <w:pPr>
        <w:tabs>
          <w:tab w:val="left" w:pos="993"/>
        </w:tabs>
        <w:autoSpaceDE w:val="0"/>
        <w:autoSpaceDN w:val="0"/>
        <w:adjustRightInd w:val="0"/>
        <w:ind w:firstLine="709"/>
        <w:jc w:val="both"/>
        <w:rPr>
          <w:u w:val="single"/>
        </w:rPr>
      </w:pPr>
      <w:r w:rsidRPr="00CD2207">
        <w:rPr>
          <w:u w:val="single"/>
        </w:rPr>
        <w:t>6</w:t>
      </w:r>
      <w:r w:rsidR="0094619B" w:rsidRPr="00CD2207">
        <w:rPr>
          <w:u w:val="single"/>
        </w:rPr>
        <w:t>.2.</w:t>
      </w:r>
      <w:r w:rsidR="007845C7" w:rsidRPr="00CD2207">
        <w:rPr>
          <w:u w:val="single"/>
        </w:rPr>
        <w:t>2</w:t>
      </w:r>
      <w:r w:rsidR="0094619B" w:rsidRPr="00CD2207">
        <w:rPr>
          <w:u w:val="single"/>
        </w:rPr>
        <w:t>.</w:t>
      </w:r>
      <w:r w:rsidR="004D1025" w:rsidRPr="00CD2207">
        <w:rPr>
          <w:u w:val="single"/>
        </w:rPr>
        <w:t xml:space="preserve"> </w:t>
      </w:r>
      <w:r w:rsidR="007A15E5" w:rsidRPr="00CD2207">
        <w:rPr>
          <w:u w:val="single"/>
        </w:rPr>
        <w:t>Учет расходов</w:t>
      </w:r>
      <w:r w:rsidR="004D1025" w:rsidRPr="00CD2207">
        <w:rPr>
          <w:u w:val="single"/>
        </w:rPr>
        <w:t xml:space="preserve"> обслуживающих производств и хозяйств </w:t>
      </w:r>
    </w:p>
    <w:p w:rsidR="00B2443F" w:rsidRPr="00CD2207" w:rsidRDefault="008A2746" w:rsidP="00FC272F">
      <w:pPr>
        <w:tabs>
          <w:tab w:val="left" w:pos="993"/>
        </w:tabs>
        <w:autoSpaceDE w:val="0"/>
        <w:autoSpaceDN w:val="0"/>
        <w:adjustRightInd w:val="0"/>
        <w:ind w:firstLine="709"/>
        <w:jc w:val="both"/>
        <w:rPr>
          <w:u w:val="single"/>
        </w:rPr>
      </w:pPr>
      <w:r w:rsidRPr="00CD2207">
        <w:rPr>
          <w:u w:val="single"/>
        </w:rPr>
        <w:t>Обслуживающие производства и хозяйства, учет затрат по которым ведется на счете 29, относятся:</w:t>
      </w:r>
    </w:p>
    <w:tbl>
      <w:tblPr>
        <w:tblW w:w="0" w:type="auto"/>
        <w:tblCellMar>
          <w:left w:w="30" w:type="dxa"/>
          <w:right w:w="0" w:type="dxa"/>
        </w:tblCellMar>
        <w:tblLook w:val="04A0" w:firstRow="1" w:lastRow="0" w:firstColumn="1" w:lastColumn="0" w:noHBand="0" w:noVBand="1"/>
      </w:tblPr>
      <w:tblGrid>
        <w:gridCol w:w="2550"/>
        <w:gridCol w:w="36"/>
      </w:tblGrid>
      <w:tr w:rsidR="00B2443F" w:rsidRPr="00CD2207" w:rsidTr="00B2443F">
        <w:trPr>
          <w:gridAfter w:val="1"/>
          <w:hidden/>
        </w:trPr>
        <w:tc>
          <w:tcPr>
            <w:tcW w:w="2550" w:type="dxa"/>
            <w:vAlign w:val="center"/>
            <w:hideMark/>
          </w:tcPr>
          <w:p w:rsidR="00B2443F" w:rsidRPr="00CD2207" w:rsidRDefault="00B2443F" w:rsidP="00B2443F">
            <w:pPr>
              <w:rPr>
                <w:rFonts w:ascii="Arial" w:hAnsi="Arial" w:cs="Arial"/>
                <w:vanish/>
                <w:sz w:val="16"/>
                <w:szCs w:val="16"/>
              </w:rPr>
            </w:pPr>
          </w:p>
        </w:tc>
      </w:tr>
      <w:tr w:rsidR="00B2443F" w:rsidRPr="00CD2207" w:rsidTr="00B2443F">
        <w:trPr>
          <w:trHeight w:val="240"/>
        </w:trPr>
        <w:tc>
          <w:tcPr>
            <w:tcW w:w="0" w:type="auto"/>
            <w:tcBorders>
              <w:top w:val="single" w:sz="6" w:space="0" w:color="000000"/>
              <w:left w:val="single" w:sz="12" w:space="0" w:color="000000"/>
              <w:bottom w:val="nil"/>
              <w:right w:val="single" w:sz="6" w:space="0" w:color="000000"/>
            </w:tcBorders>
            <w:tcMar>
              <w:top w:w="0" w:type="dxa"/>
              <w:left w:w="75" w:type="dxa"/>
              <w:bottom w:w="0" w:type="dxa"/>
              <w:right w:w="0" w:type="dxa"/>
            </w:tcMar>
            <w:hideMark/>
          </w:tcPr>
          <w:p w:rsidR="00B2443F" w:rsidRPr="00CD2207" w:rsidRDefault="00B2443F" w:rsidP="00B80F33">
            <w:pPr>
              <w:rPr>
                <w:rFonts w:ascii="Arial" w:hAnsi="Arial" w:cs="Arial"/>
                <w:sz w:val="18"/>
                <w:szCs w:val="18"/>
              </w:rPr>
            </w:pPr>
          </w:p>
        </w:tc>
        <w:tc>
          <w:tcPr>
            <w:tcW w:w="0" w:type="auto"/>
            <w:vAlign w:val="center"/>
            <w:hideMark/>
          </w:tcPr>
          <w:p w:rsidR="00B2443F" w:rsidRPr="00CD2207" w:rsidRDefault="00B2443F" w:rsidP="00B2443F">
            <w:pPr>
              <w:rPr>
                <w:rFonts w:ascii="Arial" w:hAnsi="Arial" w:cs="Arial"/>
                <w:sz w:val="16"/>
                <w:szCs w:val="16"/>
              </w:rPr>
            </w:pPr>
          </w:p>
        </w:tc>
      </w:tr>
      <w:tr w:rsidR="00B2443F" w:rsidRPr="00CD2207" w:rsidTr="00B2443F">
        <w:trPr>
          <w:trHeight w:val="240"/>
        </w:trPr>
        <w:tc>
          <w:tcPr>
            <w:tcW w:w="0" w:type="auto"/>
            <w:tcBorders>
              <w:top w:val="single" w:sz="6" w:space="0" w:color="000000"/>
              <w:left w:val="single" w:sz="12" w:space="0" w:color="000000"/>
              <w:bottom w:val="nil"/>
              <w:right w:val="single" w:sz="6" w:space="0" w:color="000000"/>
            </w:tcBorders>
            <w:tcMar>
              <w:top w:w="0" w:type="dxa"/>
              <w:left w:w="75" w:type="dxa"/>
              <w:bottom w:w="0" w:type="dxa"/>
              <w:right w:w="0" w:type="dxa"/>
            </w:tcMar>
            <w:hideMark/>
          </w:tcPr>
          <w:p w:rsidR="00B2443F" w:rsidRPr="00CD2207" w:rsidRDefault="00B2443F" w:rsidP="00B2443F">
            <w:pPr>
              <w:rPr>
                <w:rFonts w:ascii="Arial" w:hAnsi="Arial" w:cs="Arial"/>
                <w:sz w:val="18"/>
                <w:szCs w:val="18"/>
              </w:rPr>
            </w:pPr>
            <w:r w:rsidRPr="00CD2207">
              <w:rPr>
                <w:rFonts w:ascii="Arial" w:hAnsi="Arial" w:cs="Arial"/>
                <w:sz w:val="18"/>
                <w:szCs w:val="18"/>
              </w:rPr>
              <w:t xml:space="preserve">ДОЛ "Сосновый бор" </w:t>
            </w:r>
          </w:p>
        </w:tc>
        <w:tc>
          <w:tcPr>
            <w:tcW w:w="0" w:type="auto"/>
            <w:vAlign w:val="center"/>
            <w:hideMark/>
          </w:tcPr>
          <w:p w:rsidR="00B2443F" w:rsidRPr="00CD2207" w:rsidRDefault="00B2443F" w:rsidP="00B2443F">
            <w:pPr>
              <w:rPr>
                <w:rFonts w:ascii="Arial" w:hAnsi="Arial" w:cs="Arial"/>
                <w:sz w:val="16"/>
                <w:szCs w:val="16"/>
              </w:rPr>
            </w:pPr>
          </w:p>
        </w:tc>
      </w:tr>
      <w:tr w:rsidR="00B2443F" w:rsidRPr="00CD2207" w:rsidTr="00B2443F">
        <w:trPr>
          <w:trHeight w:val="240"/>
        </w:trPr>
        <w:tc>
          <w:tcPr>
            <w:tcW w:w="0" w:type="auto"/>
            <w:tcBorders>
              <w:top w:val="single" w:sz="6" w:space="0" w:color="000000"/>
              <w:left w:val="single" w:sz="12" w:space="0" w:color="000000"/>
              <w:bottom w:val="nil"/>
              <w:right w:val="single" w:sz="6" w:space="0" w:color="000000"/>
            </w:tcBorders>
            <w:tcMar>
              <w:top w:w="0" w:type="dxa"/>
              <w:left w:w="75" w:type="dxa"/>
              <w:bottom w:w="0" w:type="dxa"/>
              <w:right w:w="0" w:type="dxa"/>
            </w:tcMar>
            <w:hideMark/>
          </w:tcPr>
          <w:p w:rsidR="00B2443F" w:rsidRPr="00CD2207" w:rsidRDefault="00B2443F" w:rsidP="00B80F33">
            <w:pPr>
              <w:rPr>
                <w:rFonts w:ascii="Arial" w:hAnsi="Arial" w:cs="Arial"/>
                <w:sz w:val="18"/>
                <w:szCs w:val="18"/>
              </w:rPr>
            </w:pPr>
            <w:r w:rsidRPr="00CD2207">
              <w:rPr>
                <w:rFonts w:ascii="Arial" w:hAnsi="Arial" w:cs="Arial"/>
                <w:sz w:val="18"/>
                <w:szCs w:val="18"/>
              </w:rPr>
              <w:t xml:space="preserve"> </w:t>
            </w:r>
          </w:p>
        </w:tc>
        <w:tc>
          <w:tcPr>
            <w:tcW w:w="0" w:type="auto"/>
            <w:vAlign w:val="center"/>
            <w:hideMark/>
          </w:tcPr>
          <w:p w:rsidR="00B2443F" w:rsidRPr="00CD2207" w:rsidRDefault="00B2443F" w:rsidP="00B2443F">
            <w:pPr>
              <w:rPr>
                <w:rFonts w:ascii="Arial" w:hAnsi="Arial" w:cs="Arial"/>
                <w:sz w:val="16"/>
                <w:szCs w:val="16"/>
              </w:rPr>
            </w:pPr>
          </w:p>
        </w:tc>
      </w:tr>
      <w:tr w:rsidR="00B2443F" w:rsidRPr="00CD2207" w:rsidTr="00B2443F">
        <w:trPr>
          <w:trHeight w:val="240"/>
        </w:trPr>
        <w:tc>
          <w:tcPr>
            <w:tcW w:w="0" w:type="auto"/>
            <w:tcBorders>
              <w:top w:val="single" w:sz="6" w:space="0" w:color="000000"/>
              <w:left w:val="single" w:sz="12" w:space="0" w:color="000000"/>
              <w:bottom w:val="nil"/>
              <w:right w:val="single" w:sz="6" w:space="0" w:color="000000"/>
            </w:tcBorders>
            <w:tcMar>
              <w:top w:w="0" w:type="dxa"/>
              <w:left w:w="75" w:type="dxa"/>
              <w:bottom w:w="0" w:type="dxa"/>
              <w:right w:w="0" w:type="dxa"/>
            </w:tcMar>
            <w:hideMark/>
          </w:tcPr>
          <w:p w:rsidR="00B2443F" w:rsidRPr="00CD2207" w:rsidRDefault="00B2443F" w:rsidP="00B2443F">
            <w:pPr>
              <w:rPr>
                <w:rFonts w:ascii="Arial" w:hAnsi="Arial" w:cs="Arial"/>
                <w:sz w:val="18"/>
                <w:szCs w:val="18"/>
              </w:rPr>
            </w:pPr>
            <w:r w:rsidRPr="00CD2207">
              <w:rPr>
                <w:rFonts w:ascii="Arial" w:hAnsi="Arial" w:cs="Arial"/>
                <w:sz w:val="18"/>
                <w:szCs w:val="18"/>
              </w:rPr>
              <w:t xml:space="preserve">Столовая </w:t>
            </w:r>
          </w:p>
        </w:tc>
        <w:tc>
          <w:tcPr>
            <w:tcW w:w="0" w:type="auto"/>
            <w:vAlign w:val="center"/>
            <w:hideMark/>
          </w:tcPr>
          <w:p w:rsidR="00B2443F" w:rsidRPr="00CD2207" w:rsidRDefault="00B2443F" w:rsidP="00B2443F">
            <w:pPr>
              <w:rPr>
                <w:rFonts w:ascii="Arial" w:hAnsi="Arial" w:cs="Arial"/>
                <w:sz w:val="16"/>
                <w:szCs w:val="16"/>
              </w:rPr>
            </w:pPr>
          </w:p>
        </w:tc>
      </w:tr>
    </w:tbl>
    <w:p w:rsidR="008A2746" w:rsidRPr="00CD2207" w:rsidRDefault="008A2746" w:rsidP="00FC272F">
      <w:pPr>
        <w:tabs>
          <w:tab w:val="left" w:pos="993"/>
        </w:tabs>
        <w:autoSpaceDE w:val="0"/>
        <w:autoSpaceDN w:val="0"/>
        <w:adjustRightInd w:val="0"/>
        <w:ind w:firstLine="709"/>
        <w:jc w:val="both"/>
        <w:rPr>
          <w:u w:val="single"/>
        </w:rPr>
      </w:pPr>
    </w:p>
    <w:p w:rsidR="008A2746" w:rsidRPr="00CD2207" w:rsidRDefault="008A2746" w:rsidP="00FC272F">
      <w:pPr>
        <w:tabs>
          <w:tab w:val="left" w:pos="993"/>
        </w:tabs>
        <w:autoSpaceDE w:val="0"/>
        <w:autoSpaceDN w:val="0"/>
        <w:adjustRightInd w:val="0"/>
        <w:ind w:firstLine="709"/>
        <w:jc w:val="both"/>
        <w:rPr>
          <w:u w:val="single"/>
        </w:rPr>
      </w:pPr>
    </w:p>
    <w:p w:rsidR="004D1025" w:rsidRPr="00CD2207" w:rsidRDefault="009024A4" w:rsidP="00FC272F">
      <w:pPr>
        <w:tabs>
          <w:tab w:val="left" w:pos="993"/>
        </w:tabs>
        <w:autoSpaceDE w:val="0"/>
        <w:autoSpaceDN w:val="0"/>
        <w:adjustRightInd w:val="0"/>
        <w:ind w:firstLine="709"/>
        <w:jc w:val="both"/>
        <w:rPr>
          <w:sz w:val="16"/>
          <w:szCs w:val="16"/>
        </w:rPr>
      </w:pPr>
      <w:r w:rsidRPr="00CD2207">
        <w:t xml:space="preserve"> К расходам, учитываемым на счете 29,  относятся: </w:t>
      </w:r>
    </w:p>
    <w:p w:rsidR="004D1025" w:rsidRPr="00CD2207" w:rsidRDefault="004D1025" w:rsidP="00FC272F">
      <w:pPr>
        <w:pStyle w:val="a4"/>
        <w:numPr>
          <w:ilvl w:val="0"/>
          <w:numId w:val="18"/>
        </w:numPr>
        <w:tabs>
          <w:tab w:val="clear" w:pos="720"/>
          <w:tab w:val="left" w:pos="993"/>
        </w:tabs>
        <w:ind w:left="0" w:firstLine="709"/>
        <w:jc w:val="both"/>
      </w:pPr>
      <w:r w:rsidRPr="00CD2207">
        <w:t>расходы на материалы;</w:t>
      </w:r>
    </w:p>
    <w:p w:rsidR="004D1025" w:rsidRPr="00CD2207" w:rsidRDefault="004D1025" w:rsidP="00FC272F">
      <w:pPr>
        <w:pStyle w:val="a4"/>
        <w:numPr>
          <w:ilvl w:val="0"/>
          <w:numId w:val="18"/>
        </w:numPr>
        <w:tabs>
          <w:tab w:val="clear" w:pos="720"/>
          <w:tab w:val="left" w:pos="993"/>
        </w:tabs>
        <w:ind w:left="0" w:firstLine="709"/>
        <w:jc w:val="both"/>
      </w:pPr>
      <w:r w:rsidRPr="00CD2207">
        <w:t xml:space="preserve">заработная </w:t>
      </w:r>
      <w:r w:rsidR="009024A4" w:rsidRPr="00CD2207">
        <w:t>плата</w:t>
      </w:r>
      <w:r w:rsidRPr="00CD2207">
        <w:t>;</w:t>
      </w:r>
    </w:p>
    <w:p w:rsidR="004D1025" w:rsidRPr="00CD2207" w:rsidRDefault="004D1025" w:rsidP="00FC272F">
      <w:pPr>
        <w:pStyle w:val="a4"/>
        <w:numPr>
          <w:ilvl w:val="0"/>
          <w:numId w:val="18"/>
        </w:numPr>
        <w:tabs>
          <w:tab w:val="clear" w:pos="720"/>
          <w:tab w:val="left" w:pos="993"/>
        </w:tabs>
        <w:ind w:left="0" w:firstLine="709"/>
        <w:jc w:val="both"/>
      </w:pPr>
      <w:r w:rsidRPr="00CD2207">
        <w:t>отчисления на социальные нужды;</w:t>
      </w:r>
    </w:p>
    <w:p w:rsidR="004D1025" w:rsidRPr="00CD2207" w:rsidRDefault="004D1025" w:rsidP="00FC272F">
      <w:pPr>
        <w:pStyle w:val="a5"/>
        <w:numPr>
          <w:ilvl w:val="0"/>
          <w:numId w:val="18"/>
        </w:numPr>
        <w:tabs>
          <w:tab w:val="clear" w:pos="720"/>
          <w:tab w:val="left" w:pos="993"/>
        </w:tabs>
        <w:ind w:left="0" w:firstLine="709"/>
        <w:jc w:val="both"/>
      </w:pPr>
      <w:r w:rsidRPr="00CD2207">
        <w:t xml:space="preserve">ТЭР на технологические нужды; </w:t>
      </w:r>
    </w:p>
    <w:p w:rsidR="009024A4" w:rsidRPr="00CD2207" w:rsidRDefault="004D1025" w:rsidP="00FC272F">
      <w:pPr>
        <w:pStyle w:val="a5"/>
        <w:numPr>
          <w:ilvl w:val="0"/>
          <w:numId w:val="18"/>
        </w:numPr>
        <w:tabs>
          <w:tab w:val="clear" w:pos="720"/>
          <w:tab w:val="left" w:pos="993"/>
        </w:tabs>
        <w:ind w:left="0" w:firstLine="709"/>
        <w:jc w:val="both"/>
      </w:pPr>
      <w:r w:rsidRPr="00CD2207">
        <w:t>прочие  расходы.</w:t>
      </w:r>
    </w:p>
    <w:p w:rsidR="009024A4" w:rsidRPr="00CD2207" w:rsidRDefault="009024A4" w:rsidP="00FC272F">
      <w:pPr>
        <w:tabs>
          <w:tab w:val="left" w:pos="993"/>
        </w:tabs>
        <w:autoSpaceDE w:val="0"/>
        <w:autoSpaceDN w:val="0"/>
        <w:adjustRightInd w:val="0"/>
        <w:ind w:firstLine="709"/>
        <w:jc w:val="both"/>
      </w:pPr>
      <w:r w:rsidRPr="00CD2207">
        <w:t xml:space="preserve"> Аналитический учет расходов обслуживающих производств и хозяйств ведется по статьям затрат и центрам финансовой ответственности. </w:t>
      </w:r>
    </w:p>
    <w:p w:rsidR="00E66720" w:rsidRPr="00CD2207" w:rsidRDefault="009024A4" w:rsidP="00FC272F">
      <w:pPr>
        <w:tabs>
          <w:tab w:val="left" w:pos="993"/>
        </w:tabs>
        <w:autoSpaceDE w:val="0"/>
        <w:autoSpaceDN w:val="0"/>
        <w:adjustRightInd w:val="0"/>
        <w:ind w:firstLine="709"/>
        <w:jc w:val="both"/>
      </w:pPr>
      <w:r w:rsidRPr="00CD2207">
        <w:t xml:space="preserve">  Аналитический учет  расходов на счете 29 ведется также  в разрезе обслуживающих производств и хозяйств.  </w:t>
      </w:r>
    </w:p>
    <w:p w:rsidR="007F48C5" w:rsidRPr="00CD2207" w:rsidRDefault="007F48C5" w:rsidP="00FC272F">
      <w:pPr>
        <w:tabs>
          <w:tab w:val="left" w:pos="993"/>
        </w:tabs>
        <w:autoSpaceDE w:val="0"/>
        <w:autoSpaceDN w:val="0"/>
        <w:adjustRightInd w:val="0"/>
        <w:ind w:firstLine="709"/>
        <w:jc w:val="both"/>
      </w:pPr>
      <w:r w:rsidRPr="00CD2207">
        <w:t xml:space="preserve">Списание расходов производится по окончании отчетного периода </w:t>
      </w:r>
      <w:r w:rsidR="008A2746" w:rsidRPr="00CD2207">
        <w:t xml:space="preserve">в полной сумме </w:t>
      </w:r>
      <w:r w:rsidR="00B36F25" w:rsidRPr="00CD2207">
        <w:t>в дебет</w:t>
      </w:r>
      <w:r w:rsidR="00357B5E" w:rsidRPr="00CD2207">
        <w:t xml:space="preserve"> </w:t>
      </w:r>
      <w:proofErr w:type="spellStart"/>
      <w:r w:rsidR="008A2746" w:rsidRPr="00CD2207">
        <w:t>субсчета</w:t>
      </w:r>
      <w:proofErr w:type="spellEnd"/>
      <w:r w:rsidR="008A2746" w:rsidRPr="00CD2207">
        <w:t xml:space="preserve"> </w:t>
      </w:r>
      <w:r w:rsidR="00357B5E" w:rsidRPr="00CD2207">
        <w:t>91.2</w:t>
      </w:r>
      <w:r w:rsidR="008A2746" w:rsidRPr="00CD2207">
        <w:t>.</w:t>
      </w:r>
    </w:p>
    <w:p w:rsidR="0094619B" w:rsidRPr="00CD2207" w:rsidRDefault="00643DE5" w:rsidP="00FC272F">
      <w:pPr>
        <w:tabs>
          <w:tab w:val="left" w:pos="993"/>
        </w:tabs>
        <w:autoSpaceDE w:val="0"/>
        <w:autoSpaceDN w:val="0"/>
        <w:adjustRightInd w:val="0"/>
        <w:ind w:firstLine="709"/>
        <w:jc w:val="both"/>
      </w:pPr>
      <w:r w:rsidRPr="00CD2207">
        <w:t>6</w:t>
      </w:r>
      <w:r w:rsidR="0094619B" w:rsidRPr="00CD2207">
        <w:t>.2.</w:t>
      </w:r>
      <w:r w:rsidR="00347021" w:rsidRPr="00CD2207">
        <w:t>3</w:t>
      </w:r>
      <w:r w:rsidR="0094619B" w:rsidRPr="00CD2207">
        <w:t xml:space="preserve">. </w:t>
      </w:r>
      <w:r w:rsidR="007C468F" w:rsidRPr="00CD2207">
        <w:t>К п</w:t>
      </w:r>
      <w:r w:rsidR="0094619B" w:rsidRPr="00CD2207">
        <w:t>рочи</w:t>
      </w:r>
      <w:r w:rsidR="007C468F" w:rsidRPr="00CD2207">
        <w:t>м</w:t>
      </w:r>
      <w:r w:rsidR="0094619B" w:rsidRPr="00CD2207">
        <w:t xml:space="preserve"> расход</w:t>
      </w:r>
      <w:r w:rsidR="007C468F" w:rsidRPr="00CD2207">
        <w:t xml:space="preserve">ам относятся расходы, не связанные  с производством и продажей продукции, приобретением и продажей товаров, выполнением работ, оказанием услуг, </w:t>
      </w:r>
      <w:r w:rsidR="000413B6" w:rsidRPr="00CD2207">
        <w:t xml:space="preserve">а также </w:t>
      </w:r>
      <w:r w:rsidR="00087EB2" w:rsidRPr="00CD2207">
        <w:t xml:space="preserve">расходы,  не относящиеся к </w:t>
      </w:r>
      <w:r w:rsidR="007C468F" w:rsidRPr="00CD2207">
        <w:t xml:space="preserve"> </w:t>
      </w:r>
      <w:r w:rsidR="000413B6" w:rsidRPr="00CD2207">
        <w:t xml:space="preserve">предмету </w:t>
      </w:r>
      <w:r w:rsidR="007C468F" w:rsidRPr="00CD2207">
        <w:t>деятельност</w:t>
      </w:r>
      <w:r w:rsidR="000413B6" w:rsidRPr="00CD2207">
        <w:t>и организации.</w:t>
      </w:r>
      <w:r w:rsidR="007C468F" w:rsidRPr="00CD2207">
        <w:t xml:space="preserve"> </w:t>
      </w:r>
    </w:p>
    <w:p w:rsidR="0094619B" w:rsidRPr="00CD2207" w:rsidRDefault="00087EB2" w:rsidP="00FC272F">
      <w:pPr>
        <w:tabs>
          <w:tab w:val="left" w:pos="993"/>
        </w:tabs>
        <w:autoSpaceDE w:val="0"/>
        <w:autoSpaceDN w:val="0"/>
        <w:adjustRightInd w:val="0"/>
        <w:ind w:firstLine="709"/>
        <w:jc w:val="both"/>
      </w:pPr>
      <w:r w:rsidRPr="00CD2207">
        <w:t>В составе прочих расходов учитываются:</w:t>
      </w:r>
    </w:p>
    <w:p w:rsidR="00290E79" w:rsidRPr="00CD2207" w:rsidRDefault="00290E79" w:rsidP="00FC272F">
      <w:pPr>
        <w:numPr>
          <w:ilvl w:val="0"/>
          <w:numId w:val="54"/>
        </w:numPr>
        <w:tabs>
          <w:tab w:val="left" w:pos="0"/>
        </w:tabs>
        <w:autoSpaceDE w:val="0"/>
        <w:autoSpaceDN w:val="0"/>
        <w:adjustRightInd w:val="0"/>
        <w:ind w:left="0" w:firstLine="709"/>
        <w:jc w:val="both"/>
      </w:pPr>
      <w:r w:rsidRPr="00CD2207">
        <w:t xml:space="preserve">расходы, связанные с продажей, выбытием и прочим списанием основных средств и иных активов, когда </w:t>
      </w:r>
      <w:r w:rsidR="006509DC" w:rsidRPr="00CD2207">
        <w:t>это не является предметом деятельности организации</w:t>
      </w:r>
    </w:p>
    <w:p w:rsidR="00290E79" w:rsidRPr="00CD2207" w:rsidRDefault="00290E79" w:rsidP="00FC272F">
      <w:pPr>
        <w:numPr>
          <w:ilvl w:val="0"/>
          <w:numId w:val="54"/>
        </w:numPr>
        <w:tabs>
          <w:tab w:val="left" w:pos="0"/>
        </w:tabs>
        <w:ind w:left="0" w:firstLine="709"/>
        <w:jc w:val="both"/>
        <w:rPr>
          <w:bCs/>
          <w:u w:val="single"/>
        </w:rPr>
      </w:pPr>
      <w:r w:rsidRPr="00CD2207">
        <w:rPr>
          <w:bCs/>
        </w:rPr>
        <w:t xml:space="preserve">проценты, </w:t>
      </w:r>
      <w:r w:rsidR="006509DC" w:rsidRPr="00CD2207">
        <w:rPr>
          <w:bCs/>
        </w:rPr>
        <w:t xml:space="preserve">уплачиваемые </w:t>
      </w:r>
      <w:r w:rsidRPr="00CD2207">
        <w:rPr>
          <w:bCs/>
        </w:rPr>
        <w:t xml:space="preserve">за предоставление </w:t>
      </w:r>
      <w:r w:rsidR="006509DC" w:rsidRPr="00CD2207">
        <w:rPr>
          <w:bCs/>
        </w:rPr>
        <w:t xml:space="preserve">ей </w:t>
      </w:r>
      <w:r w:rsidRPr="00CD2207">
        <w:rPr>
          <w:bCs/>
        </w:rPr>
        <w:t>в пользование денежных средств</w:t>
      </w:r>
      <w:r w:rsidRPr="00CD2207">
        <w:rPr>
          <w:bCs/>
          <w:u w:val="single"/>
        </w:rPr>
        <w:t xml:space="preserve">; </w:t>
      </w:r>
    </w:p>
    <w:p w:rsidR="00290E79" w:rsidRPr="00CD2207" w:rsidRDefault="006509DC" w:rsidP="00FC272F">
      <w:pPr>
        <w:numPr>
          <w:ilvl w:val="0"/>
          <w:numId w:val="54"/>
        </w:numPr>
        <w:tabs>
          <w:tab w:val="left" w:pos="0"/>
        </w:tabs>
        <w:ind w:left="0" w:firstLine="709"/>
        <w:jc w:val="both"/>
        <w:rPr>
          <w:bCs/>
        </w:rPr>
      </w:pPr>
      <w:r w:rsidRPr="00CD2207">
        <w:rPr>
          <w:bCs/>
        </w:rPr>
        <w:t>расходы, связанные с</w:t>
      </w:r>
      <w:r w:rsidR="00290E79" w:rsidRPr="00CD2207">
        <w:rPr>
          <w:bCs/>
        </w:rPr>
        <w:t xml:space="preserve"> участи</w:t>
      </w:r>
      <w:r w:rsidRPr="00CD2207">
        <w:rPr>
          <w:bCs/>
        </w:rPr>
        <w:t>ем</w:t>
      </w:r>
      <w:r w:rsidR="00290E79" w:rsidRPr="00CD2207">
        <w:rPr>
          <w:bCs/>
        </w:rPr>
        <w:t xml:space="preserve"> в уставных капиталах других организаций;</w:t>
      </w:r>
    </w:p>
    <w:p w:rsidR="00290E79" w:rsidRPr="00CD2207" w:rsidRDefault="00290E79" w:rsidP="00FC272F">
      <w:pPr>
        <w:numPr>
          <w:ilvl w:val="0"/>
          <w:numId w:val="54"/>
        </w:numPr>
        <w:tabs>
          <w:tab w:val="left" w:pos="0"/>
        </w:tabs>
        <w:ind w:left="0" w:firstLine="709"/>
        <w:jc w:val="both"/>
        <w:rPr>
          <w:bCs/>
        </w:rPr>
      </w:pPr>
      <w:r w:rsidRPr="00CD2207">
        <w:rPr>
          <w:bCs/>
        </w:rPr>
        <w:t>курсовые разницы;</w:t>
      </w:r>
    </w:p>
    <w:p w:rsidR="006509DC" w:rsidRPr="00CD2207" w:rsidRDefault="006509DC" w:rsidP="00FC272F">
      <w:pPr>
        <w:numPr>
          <w:ilvl w:val="0"/>
          <w:numId w:val="54"/>
        </w:numPr>
        <w:tabs>
          <w:tab w:val="left" w:pos="0"/>
        </w:tabs>
        <w:autoSpaceDE w:val="0"/>
        <w:autoSpaceDN w:val="0"/>
        <w:adjustRightInd w:val="0"/>
        <w:ind w:left="0" w:firstLine="709"/>
        <w:jc w:val="both"/>
      </w:pPr>
      <w:r w:rsidRPr="00CD2207">
        <w:rPr>
          <w:bCs/>
        </w:rPr>
        <w:t xml:space="preserve">расходы по выплате вознаграждения в виде премии, предоставленной покупателю вследствие выполнения определенных условии договора купли-продажи (поставки) без изменения цены товара;   </w:t>
      </w:r>
    </w:p>
    <w:p w:rsidR="00290E79" w:rsidRPr="00CD2207" w:rsidRDefault="00290E79" w:rsidP="00FC272F">
      <w:pPr>
        <w:numPr>
          <w:ilvl w:val="0"/>
          <w:numId w:val="54"/>
        </w:numPr>
        <w:tabs>
          <w:tab w:val="left" w:pos="993"/>
        </w:tabs>
        <w:jc w:val="both"/>
        <w:rPr>
          <w:bCs/>
        </w:rPr>
      </w:pPr>
      <w:r w:rsidRPr="00CD2207">
        <w:rPr>
          <w:bCs/>
        </w:rPr>
        <w:t xml:space="preserve"> штрафы, пени, неустойки за нарушение условий договоров, возмещение причиненных убытков;</w:t>
      </w:r>
    </w:p>
    <w:p w:rsidR="00290E79" w:rsidRPr="00CD2207" w:rsidRDefault="00290E79" w:rsidP="00FC272F">
      <w:pPr>
        <w:numPr>
          <w:ilvl w:val="0"/>
          <w:numId w:val="54"/>
        </w:numPr>
        <w:tabs>
          <w:tab w:val="left" w:pos="993"/>
        </w:tabs>
        <w:jc w:val="both"/>
        <w:rPr>
          <w:bCs/>
        </w:rPr>
      </w:pPr>
      <w:r w:rsidRPr="00CD2207">
        <w:rPr>
          <w:bCs/>
        </w:rPr>
        <w:t xml:space="preserve"> суммы </w:t>
      </w:r>
      <w:r w:rsidR="00263740" w:rsidRPr="00CD2207">
        <w:rPr>
          <w:bCs/>
        </w:rPr>
        <w:t>дебиторской</w:t>
      </w:r>
      <w:r w:rsidRPr="00CD2207">
        <w:rPr>
          <w:bCs/>
        </w:rPr>
        <w:t xml:space="preserve"> задолженности, по которой истек срок исковой давности;</w:t>
      </w:r>
    </w:p>
    <w:p w:rsidR="00290E79" w:rsidRPr="00CD2207" w:rsidRDefault="00263740" w:rsidP="00FC272F">
      <w:pPr>
        <w:numPr>
          <w:ilvl w:val="0"/>
          <w:numId w:val="54"/>
        </w:numPr>
        <w:tabs>
          <w:tab w:val="left" w:pos="993"/>
        </w:tabs>
        <w:jc w:val="both"/>
        <w:rPr>
          <w:bCs/>
        </w:rPr>
      </w:pPr>
      <w:r w:rsidRPr="00CD2207">
        <w:rPr>
          <w:bCs/>
        </w:rPr>
        <w:t xml:space="preserve"> убытки </w:t>
      </w:r>
      <w:r w:rsidR="00290E79" w:rsidRPr="00CD2207">
        <w:rPr>
          <w:bCs/>
        </w:rPr>
        <w:t>прошлых лет;</w:t>
      </w:r>
    </w:p>
    <w:p w:rsidR="00263740" w:rsidRPr="00CD2207" w:rsidRDefault="00290E79" w:rsidP="00FC272F">
      <w:pPr>
        <w:numPr>
          <w:ilvl w:val="0"/>
          <w:numId w:val="54"/>
        </w:numPr>
        <w:tabs>
          <w:tab w:val="left" w:pos="993"/>
        </w:tabs>
        <w:jc w:val="both"/>
        <w:rPr>
          <w:bCs/>
        </w:rPr>
      </w:pPr>
      <w:r w:rsidRPr="00CD2207">
        <w:rPr>
          <w:bCs/>
        </w:rPr>
        <w:t xml:space="preserve"> </w:t>
      </w:r>
      <w:r w:rsidR="00263740" w:rsidRPr="00CD2207">
        <w:rPr>
          <w:bCs/>
        </w:rPr>
        <w:t>расходы, связанные с оплатой услуг кредитных организаций;</w:t>
      </w:r>
    </w:p>
    <w:p w:rsidR="00263740" w:rsidRPr="00CD2207" w:rsidRDefault="00BE2B70" w:rsidP="00FC272F">
      <w:pPr>
        <w:numPr>
          <w:ilvl w:val="0"/>
          <w:numId w:val="54"/>
        </w:numPr>
        <w:tabs>
          <w:tab w:val="left" w:pos="993"/>
        </w:tabs>
        <w:jc w:val="both"/>
        <w:rPr>
          <w:bCs/>
        </w:rPr>
      </w:pPr>
      <w:r w:rsidRPr="00CD2207">
        <w:rPr>
          <w:bCs/>
        </w:rPr>
        <w:t xml:space="preserve"> </w:t>
      </w:r>
      <w:r w:rsidR="00263740" w:rsidRPr="00CD2207">
        <w:rPr>
          <w:bCs/>
        </w:rPr>
        <w:t>отчисления в оценочные резервы;</w:t>
      </w:r>
    </w:p>
    <w:p w:rsidR="00BE2B70" w:rsidRPr="00CD2207" w:rsidRDefault="00BE2B70" w:rsidP="00FC272F">
      <w:pPr>
        <w:numPr>
          <w:ilvl w:val="0"/>
          <w:numId w:val="54"/>
        </w:numPr>
        <w:tabs>
          <w:tab w:val="left" w:pos="993"/>
        </w:tabs>
        <w:jc w:val="both"/>
        <w:rPr>
          <w:bCs/>
        </w:rPr>
      </w:pPr>
      <w:r w:rsidRPr="00CD2207">
        <w:rPr>
          <w:bCs/>
        </w:rPr>
        <w:t xml:space="preserve"> недостачи материальных ценностей в случае отсутствия виновных лиц;</w:t>
      </w:r>
    </w:p>
    <w:p w:rsidR="00BA4C96" w:rsidRPr="00CD2207" w:rsidRDefault="00263740" w:rsidP="00FC272F">
      <w:pPr>
        <w:numPr>
          <w:ilvl w:val="0"/>
          <w:numId w:val="54"/>
        </w:numPr>
        <w:tabs>
          <w:tab w:val="left" w:pos="0"/>
        </w:tabs>
        <w:autoSpaceDE w:val="0"/>
        <w:autoSpaceDN w:val="0"/>
        <w:adjustRightInd w:val="0"/>
        <w:ind w:left="0" w:firstLine="709"/>
        <w:jc w:val="both"/>
        <w:outlineLvl w:val="3"/>
      </w:pPr>
      <w:r w:rsidRPr="00CD2207">
        <w:rPr>
          <w:bCs/>
        </w:rPr>
        <w:t xml:space="preserve"> </w:t>
      </w:r>
      <w:r w:rsidR="00BE2B70" w:rsidRPr="00CD2207">
        <w:rPr>
          <w:bCs/>
        </w:rPr>
        <w:t xml:space="preserve">иные не упомянутые расходы и убытки, которые не являются расходами от обычных видов деятельности либо не связанные с реализацией товаров (работ, услуг), но соответствуют условиям признания расходов (ПБУ 10/99, утвержденное приказом Минфина России от 06.05.99 № 33н). </w:t>
      </w:r>
      <w:r w:rsidR="00080BA2" w:rsidRPr="00CD2207">
        <w:t xml:space="preserve"> </w:t>
      </w:r>
    </w:p>
    <w:p w:rsidR="007674EF" w:rsidRPr="00CD2207" w:rsidRDefault="007674EF" w:rsidP="00FC272F">
      <w:pPr>
        <w:pStyle w:val="a5"/>
        <w:tabs>
          <w:tab w:val="left" w:pos="993"/>
        </w:tabs>
        <w:ind w:firstLine="709"/>
        <w:jc w:val="both"/>
      </w:pPr>
    </w:p>
    <w:p w:rsidR="007A15E5" w:rsidRPr="00CD2207" w:rsidRDefault="00643DE5" w:rsidP="00FC272F">
      <w:pPr>
        <w:pStyle w:val="a5"/>
        <w:tabs>
          <w:tab w:val="left" w:pos="993"/>
        </w:tabs>
        <w:ind w:firstLine="709"/>
        <w:jc w:val="both"/>
        <w:rPr>
          <w:b/>
        </w:rPr>
      </w:pPr>
      <w:r w:rsidRPr="00CD2207">
        <w:rPr>
          <w:b/>
        </w:rPr>
        <w:t>7</w:t>
      </w:r>
      <w:r w:rsidR="007A15E5" w:rsidRPr="00CD2207">
        <w:rPr>
          <w:b/>
        </w:rPr>
        <w:t>. Учет в  общественном питании</w:t>
      </w:r>
    </w:p>
    <w:p w:rsidR="007A15E5" w:rsidRPr="00CD2207" w:rsidRDefault="00643DE5" w:rsidP="00FC272F">
      <w:pPr>
        <w:tabs>
          <w:tab w:val="left" w:pos="993"/>
        </w:tabs>
        <w:ind w:firstLine="709"/>
        <w:jc w:val="both"/>
        <w:rPr>
          <w:b/>
        </w:rPr>
      </w:pPr>
      <w:r w:rsidRPr="00CD2207">
        <w:rPr>
          <w:u w:val="single"/>
        </w:rPr>
        <w:lastRenderedPageBreak/>
        <w:t>7</w:t>
      </w:r>
      <w:r w:rsidR="00E83E68" w:rsidRPr="00CD2207">
        <w:rPr>
          <w:u w:val="single"/>
        </w:rPr>
        <w:t xml:space="preserve">.2. Учет в столовой </w:t>
      </w:r>
    </w:p>
    <w:p w:rsidR="007A15E5" w:rsidRPr="00CD2207" w:rsidRDefault="00643DE5" w:rsidP="00FC272F">
      <w:pPr>
        <w:tabs>
          <w:tab w:val="left" w:pos="993"/>
        </w:tabs>
        <w:ind w:firstLine="709"/>
        <w:jc w:val="both"/>
      </w:pPr>
      <w:r w:rsidRPr="00CD2207">
        <w:t>7</w:t>
      </w:r>
      <w:r w:rsidR="00E83E68" w:rsidRPr="00CD2207">
        <w:t xml:space="preserve">.2.1. </w:t>
      </w:r>
      <w:r w:rsidR="007A15E5" w:rsidRPr="00CD2207">
        <w:t xml:space="preserve">Учет  продуктов  в столовой ведется по продажным ценам. </w:t>
      </w:r>
      <w:proofErr w:type="spellStart"/>
      <w:r w:rsidR="007A15E5" w:rsidRPr="00CD2207">
        <w:t>Дооценка</w:t>
      </w:r>
      <w:proofErr w:type="spellEnd"/>
      <w:r w:rsidR="007A15E5" w:rsidRPr="00CD2207">
        <w:t xml:space="preserve"> товаров производится в момент оприходования товаров. </w:t>
      </w:r>
    </w:p>
    <w:p w:rsidR="00547D2D" w:rsidRPr="00CD2207" w:rsidRDefault="00643DE5" w:rsidP="00FC272F">
      <w:pPr>
        <w:tabs>
          <w:tab w:val="left" w:pos="993"/>
        </w:tabs>
        <w:ind w:firstLine="709"/>
        <w:jc w:val="both"/>
      </w:pPr>
      <w:r w:rsidRPr="00CD2207">
        <w:t>7</w:t>
      </w:r>
      <w:r w:rsidR="00E83E68" w:rsidRPr="00CD2207">
        <w:t xml:space="preserve">.2.2. </w:t>
      </w:r>
      <w:r w:rsidR="007A15E5" w:rsidRPr="00CD2207">
        <w:t xml:space="preserve">Реализация  продуктов в бухгалтерском учете ведется </w:t>
      </w:r>
      <w:proofErr w:type="spellStart"/>
      <w:r w:rsidR="007A15E5" w:rsidRPr="00CD2207">
        <w:t>какв</w:t>
      </w:r>
      <w:proofErr w:type="spellEnd"/>
      <w:r w:rsidR="007A15E5" w:rsidRPr="00CD2207">
        <w:t xml:space="preserve"> неавтоматизированной торговой точке.</w:t>
      </w:r>
    </w:p>
    <w:p w:rsidR="00547D2D" w:rsidRPr="00CD2207" w:rsidRDefault="00643DE5" w:rsidP="00547D2D">
      <w:pPr>
        <w:tabs>
          <w:tab w:val="left" w:pos="993"/>
        </w:tabs>
        <w:ind w:firstLine="709"/>
        <w:jc w:val="both"/>
      </w:pPr>
      <w:r w:rsidRPr="00CD2207">
        <w:t>7</w:t>
      </w:r>
      <w:r w:rsidR="00547D2D" w:rsidRPr="00CD2207">
        <w:t xml:space="preserve">.1.3.  Если кассовый аппарат не регистрирует реализацию каждой номенклатурной единицы, то на счете 41.05 «Товары в розничной торговле (НТТ)» открывается два </w:t>
      </w:r>
      <w:proofErr w:type="spellStart"/>
      <w:r w:rsidR="00547D2D" w:rsidRPr="00CD2207">
        <w:t>субсчета</w:t>
      </w:r>
      <w:proofErr w:type="spellEnd"/>
      <w:r w:rsidR="00547D2D" w:rsidRPr="00CD2207">
        <w:t xml:space="preserve">: 41.05.1 «Товары  в НТТ   в количественно-суммовом выражении» и 41.05.2 «Товары в НТТ  в суммовом выражении». На счете 41.05.1 учет ведется по каждой номенклатурной единице; на счете 41.05.2 – только в суммовом выражении.  При этом  счет 41.05.2 не имеет остатка на конец месяца. </w:t>
      </w:r>
    </w:p>
    <w:p w:rsidR="00547D2D" w:rsidRPr="00CD2207" w:rsidRDefault="00547D2D" w:rsidP="00547D2D">
      <w:pPr>
        <w:tabs>
          <w:tab w:val="left" w:pos="993"/>
        </w:tabs>
        <w:ind w:firstLine="709"/>
        <w:jc w:val="both"/>
      </w:pPr>
      <w:r w:rsidRPr="00CD2207">
        <w:t xml:space="preserve">Учет продуктов ведется с обязательным применением счета 42 «Торговая наценка». На счете 42 организуется  учет по складам, т.е. по торговым точкам. </w:t>
      </w:r>
    </w:p>
    <w:p w:rsidR="00547D2D" w:rsidRPr="00CD2207" w:rsidRDefault="00547D2D" w:rsidP="00547D2D">
      <w:pPr>
        <w:tabs>
          <w:tab w:val="left" w:pos="993"/>
        </w:tabs>
        <w:ind w:firstLine="709"/>
        <w:jc w:val="both"/>
      </w:pPr>
      <w:r w:rsidRPr="00CD2207">
        <w:t xml:space="preserve">По мере перемещения товаров  и поступления выручки делаются следующие записи: </w:t>
      </w:r>
    </w:p>
    <w:p w:rsidR="00547D2D" w:rsidRPr="00CD2207" w:rsidRDefault="00547D2D" w:rsidP="00547D2D">
      <w:pPr>
        <w:tabs>
          <w:tab w:val="left" w:pos="993"/>
        </w:tabs>
        <w:ind w:firstLine="709"/>
        <w:jc w:val="both"/>
      </w:pPr>
    </w:p>
    <w:p w:rsidR="00547D2D" w:rsidRPr="00CD2207" w:rsidRDefault="00547D2D" w:rsidP="00547D2D">
      <w:pPr>
        <w:tabs>
          <w:tab w:val="left" w:pos="993"/>
        </w:tabs>
        <w:autoSpaceDE w:val="0"/>
        <w:autoSpaceDN w:val="0"/>
        <w:adjustRightInd w:val="0"/>
        <w:ind w:firstLine="709"/>
        <w:jc w:val="both"/>
      </w:pPr>
      <w:r w:rsidRPr="00CD2207">
        <w:t>Дебет 41.1 «Товары на складах» Кредит 60 – оприходованы товары по каждой номенклатурной единице (поступление товаров);</w:t>
      </w:r>
    </w:p>
    <w:p w:rsidR="00547D2D" w:rsidRPr="00CD2207" w:rsidRDefault="00547D2D" w:rsidP="00547D2D">
      <w:pPr>
        <w:tabs>
          <w:tab w:val="left" w:pos="993"/>
        </w:tabs>
        <w:autoSpaceDE w:val="0"/>
        <w:autoSpaceDN w:val="0"/>
        <w:adjustRightInd w:val="0"/>
        <w:ind w:firstLine="709"/>
        <w:jc w:val="both"/>
      </w:pPr>
      <w:r w:rsidRPr="00CD2207">
        <w:t>Дебет 19 Кредит 60 – начислен НДС по оприходованным товарам (поступление товаров);</w:t>
      </w:r>
    </w:p>
    <w:p w:rsidR="00547D2D" w:rsidRPr="00CD2207" w:rsidRDefault="00547D2D" w:rsidP="00547D2D">
      <w:pPr>
        <w:tabs>
          <w:tab w:val="left" w:pos="993"/>
        </w:tabs>
        <w:autoSpaceDE w:val="0"/>
        <w:autoSpaceDN w:val="0"/>
        <w:adjustRightInd w:val="0"/>
        <w:ind w:firstLine="709"/>
        <w:jc w:val="both"/>
      </w:pPr>
      <w:r w:rsidRPr="00CD2207">
        <w:t>Дебет 41.05.1 Кредит 41.1 «Товары на складах» – списываются товары, переданные в розничную торговлю (перемещение товаров на розничный склад);</w:t>
      </w:r>
    </w:p>
    <w:p w:rsidR="00547D2D" w:rsidRPr="00CD2207" w:rsidRDefault="00547D2D" w:rsidP="00547D2D">
      <w:pPr>
        <w:tabs>
          <w:tab w:val="left" w:pos="993"/>
        </w:tabs>
        <w:autoSpaceDE w:val="0"/>
        <w:autoSpaceDN w:val="0"/>
        <w:adjustRightInd w:val="0"/>
        <w:ind w:firstLine="709"/>
        <w:jc w:val="both"/>
      </w:pPr>
      <w:r w:rsidRPr="00CD2207">
        <w:t>Дебет 41.05.1 Кредит 43 «Экспедиция» – списана готовая продукция, переданная в розничную торговлю, по учетной цене  (перемещение товаров на розничный склад);</w:t>
      </w:r>
    </w:p>
    <w:p w:rsidR="00547D2D" w:rsidRPr="00CD2207" w:rsidRDefault="00547D2D" w:rsidP="00547D2D">
      <w:pPr>
        <w:tabs>
          <w:tab w:val="left" w:pos="993"/>
        </w:tabs>
        <w:autoSpaceDE w:val="0"/>
        <w:autoSpaceDN w:val="0"/>
        <w:adjustRightInd w:val="0"/>
        <w:ind w:firstLine="709"/>
        <w:jc w:val="both"/>
      </w:pPr>
      <w:r w:rsidRPr="00CD2207">
        <w:t>Дебет 41.05.1 Кредит 42 – начислена торговая наценка на товары и готовую продукцию  в розничной торговле по каждой номенклатурной единице (переоценка товаров).</w:t>
      </w:r>
    </w:p>
    <w:p w:rsidR="00547D2D" w:rsidRPr="00CD2207" w:rsidRDefault="00547D2D" w:rsidP="00547D2D">
      <w:pPr>
        <w:tabs>
          <w:tab w:val="left" w:pos="993"/>
        </w:tabs>
        <w:autoSpaceDE w:val="0"/>
        <w:autoSpaceDN w:val="0"/>
        <w:adjustRightInd w:val="0"/>
        <w:ind w:firstLine="709"/>
        <w:jc w:val="both"/>
      </w:pPr>
      <w:r w:rsidRPr="00CD2207">
        <w:t>Дебет 50.02 Кредит 90 – поступила выручка (отчет о розничных продажах);</w:t>
      </w:r>
    </w:p>
    <w:p w:rsidR="00547D2D" w:rsidRPr="00CD2207" w:rsidRDefault="00547D2D" w:rsidP="00547D2D">
      <w:pPr>
        <w:tabs>
          <w:tab w:val="left" w:pos="993"/>
        </w:tabs>
        <w:autoSpaceDE w:val="0"/>
        <w:autoSpaceDN w:val="0"/>
        <w:adjustRightInd w:val="0"/>
        <w:ind w:firstLine="709"/>
        <w:jc w:val="both"/>
      </w:pPr>
      <w:r w:rsidRPr="00CD2207">
        <w:t xml:space="preserve">Дебет 90 Кредит 41.05.2 – списаны реализованные товары по продажным ценам (отчет о розничных продажах). </w:t>
      </w:r>
    </w:p>
    <w:p w:rsidR="00547D2D" w:rsidRPr="00CD2207" w:rsidRDefault="00547D2D" w:rsidP="00547D2D">
      <w:pPr>
        <w:tabs>
          <w:tab w:val="left" w:pos="993"/>
        </w:tabs>
        <w:autoSpaceDE w:val="0"/>
        <w:autoSpaceDN w:val="0"/>
        <w:adjustRightInd w:val="0"/>
        <w:ind w:firstLine="709"/>
        <w:jc w:val="both"/>
      </w:pPr>
    </w:p>
    <w:p w:rsidR="00547D2D" w:rsidRPr="00CD2207" w:rsidRDefault="00547D2D" w:rsidP="00547D2D">
      <w:pPr>
        <w:tabs>
          <w:tab w:val="left" w:pos="993"/>
        </w:tabs>
        <w:autoSpaceDE w:val="0"/>
        <w:autoSpaceDN w:val="0"/>
        <w:adjustRightInd w:val="0"/>
        <w:ind w:firstLine="709"/>
        <w:jc w:val="both"/>
      </w:pPr>
      <w:r w:rsidRPr="00CD2207">
        <w:t>По окончании месяца   определяется фактическая себестоимость реализованной продукции, т.е. делаются корректирующие записи по каждой номенклатурной единице:</w:t>
      </w:r>
    </w:p>
    <w:p w:rsidR="00547D2D" w:rsidRPr="00CD2207" w:rsidRDefault="00547D2D" w:rsidP="00547D2D">
      <w:pPr>
        <w:tabs>
          <w:tab w:val="left" w:pos="993"/>
        </w:tabs>
        <w:autoSpaceDE w:val="0"/>
        <w:autoSpaceDN w:val="0"/>
        <w:adjustRightInd w:val="0"/>
        <w:ind w:firstLine="709"/>
        <w:jc w:val="both"/>
      </w:pPr>
    </w:p>
    <w:p w:rsidR="00547D2D" w:rsidRPr="00CD2207" w:rsidRDefault="00547D2D" w:rsidP="00547D2D">
      <w:pPr>
        <w:tabs>
          <w:tab w:val="left" w:pos="993"/>
        </w:tabs>
        <w:autoSpaceDE w:val="0"/>
        <w:autoSpaceDN w:val="0"/>
        <w:adjustRightInd w:val="0"/>
        <w:ind w:firstLine="709"/>
        <w:jc w:val="both"/>
      </w:pPr>
      <w:r w:rsidRPr="00CD2207">
        <w:t>Дебет 41.05.1 Кредит 43 - списывается разница между учетной ценой и фактической себестоимостью готовой продукции (Расчет себестоимости выпуска</w:t>
      </w:r>
      <w:r w:rsidRPr="00CD2207">
        <w:rPr>
          <w:b/>
        </w:rPr>
        <w:t>);</w:t>
      </w:r>
      <w:r w:rsidRPr="00CD2207">
        <w:t xml:space="preserve">  </w:t>
      </w:r>
    </w:p>
    <w:p w:rsidR="00547D2D" w:rsidRPr="00CD2207" w:rsidRDefault="00547D2D" w:rsidP="00547D2D">
      <w:pPr>
        <w:tabs>
          <w:tab w:val="left" w:pos="993"/>
        </w:tabs>
        <w:autoSpaceDE w:val="0"/>
        <w:autoSpaceDN w:val="0"/>
        <w:adjustRightInd w:val="0"/>
        <w:ind w:firstLine="709"/>
        <w:jc w:val="both"/>
      </w:pPr>
      <w:r w:rsidRPr="00CD2207">
        <w:t xml:space="preserve">Дебет 41.05.1 Кредит 42 – </w:t>
      </w:r>
      <w:proofErr w:type="spellStart"/>
      <w:r w:rsidRPr="00CD2207">
        <w:t>сторно</w:t>
      </w:r>
      <w:proofErr w:type="spellEnd"/>
      <w:r w:rsidRPr="00CD2207">
        <w:t xml:space="preserve"> суммы предыдущей проводки  - списывается разница между учетной ценой и фактической себестоимостью готовой продукции (Расчет себестоимости выпуска).  Если  предыдущая проводка была сделана со знаком «-», то эта проводка делается со знаком «+». Фактически это означает, что если фактическая цена готовой продукции меньше, чем учетная цена, то сумма наценки  увеличивается на эту разницу.   </w:t>
      </w:r>
    </w:p>
    <w:p w:rsidR="00547D2D" w:rsidRPr="00CD2207" w:rsidRDefault="00547D2D" w:rsidP="00547D2D">
      <w:pPr>
        <w:tabs>
          <w:tab w:val="left" w:pos="993"/>
        </w:tabs>
        <w:autoSpaceDE w:val="0"/>
        <w:autoSpaceDN w:val="0"/>
        <w:adjustRightInd w:val="0"/>
        <w:ind w:firstLine="709"/>
        <w:jc w:val="both"/>
      </w:pPr>
    </w:p>
    <w:p w:rsidR="00547D2D" w:rsidRPr="00CD2207" w:rsidRDefault="00547D2D" w:rsidP="00547D2D">
      <w:pPr>
        <w:tabs>
          <w:tab w:val="left" w:pos="993"/>
        </w:tabs>
        <w:autoSpaceDE w:val="0"/>
        <w:autoSpaceDN w:val="0"/>
        <w:adjustRightInd w:val="0"/>
        <w:ind w:firstLine="709"/>
        <w:jc w:val="both"/>
      </w:pPr>
      <w:r w:rsidRPr="00CD2207">
        <w:t>По данным инвентаризации определяется фактический остаток товаров в рознице по каждой номенклатурной единице. На основании данных на счете 41.05.1 (остаток товаров на начало месяца; поступление товаров; остаток товаров на конец месяца) автоматически рассчитывается продажная стоимость выбывших товаров:</w:t>
      </w:r>
    </w:p>
    <w:p w:rsidR="00547D2D" w:rsidRPr="00CD2207" w:rsidRDefault="00547D2D" w:rsidP="00547D2D">
      <w:pPr>
        <w:tabs>
          <w:tab w:val="left" w:pos="993"/>
        </w:tabs>
        <w:autoSpaceDE w:val="0"/>
        <w:autoSpaceDN w:val="0"/>
        <w:adjustRightInd w:val="0"/>
        <w:ind w:firstLine="709"/>
        <w:jc w:val="both"/>
      </w:pPr>
    </w:p>
    <w:p w:rsidR="00547D2D" w:rsidRPr="00CD2207" w:rsidRDefault="00547D2D" w:rsidP="00547D2D">
      <w:pPr>
        <w:tabs>
          <w:tab w:val="left" w:pos="993"/>
        </w:tabs>
        <w:autoSpaceDE w:val="0"/>
        <w:autoSpaceDN w:val="0"/>
        <w:adjustRightInd w:val="0"/>
        <w:ind w:firstLine="709"/>
        <w:jc w:val="both"/>
      </w:pPr>
      <w:r w:rsidRPr="00CD2207">
        <w:t xml:space="preserve">Дебет 41.05.2 Кредит 41.05.1 – списаны выбывшие товары и готовая продукция по продажным ценам по каждой номенклатурной единице (Инвентаризация товаров в НТТ). </w:t>
      </w:r>
    </w:p>
    <w:p w:rsidR="00547D2D" w:rsidRPr="00CD2207" w:rsidRDefault="00547D2D" w:rsidP="00547D2D">
      <w:pPr>
        <w:tabs>
          <w:tab w:val="left" w:pos="993"/>
        </w:tabs>
        <w:autoSpaceDE w:val="0"/>
        <w:autoSpaceDN w:val="0"/>
        <w:adjustRightInd w:val="0"/>
        <w:ind w:firstLine="709"/>
        <w:jc w:val="both"/>
        <w:rPr>
          <w:b/>
        </w:rPr>
      </w:pPr>
      <w:r w:rsidRPr="00CD2207">
        <w:lastRenderedPageBreak/>
        <w:t xml:space="preserve">Дебет 90 Кредит 42 – </w:t>
      </w:r>
      <w:proofErr w:type="spellStart"/>
      <w:r w:rsidRPr="00CD2207">
        <w:t>сторно</w:t>
      </w:r>
      <w:proofErr w:type="spellEnd"/>
      <w:r w:rsidRPr="00CD2207">
        <w:t xml:space="preserve"> – списана торговая наценка на реализованные товары (Расчет торговой наценки</w:t>
      </w:r>
      <w:r w:rsidRPr="00CD2207">
        <w:rPr>
          <w:b/>
        </w:rPr>
        <w:t xml:space="preserve">). </w:t>
      </w:r>
    </w:p>
    <w:p w:rsidR="00547D2D" w:rsidRPr="00CD2207" w:rsidRDefault="00547D2D" w:rsidP="00547D2D">
      <w:pPr>
        <w:tabs>
          <w:tab w:val="left" w:pos="993"/>
        </w:tabs>
        <w:autoSpaceDE w:val="0"/>
        <w:autoSpaceDN w:val="0"/>
        <w:adjustRightInd w:val="0"/>
        <w:ind w:firstLine="709"/>
        <w:jc w:val="both"/>
        <w:rPr>
          <w:b/>
        </w:rPr>
      </w:pPr>
    </w:p>
    <w:p w:rsidR="00547D2D" w:rsidRPr="00CD2207" w:rsidRDefault="00547D2D" w:rsidP="00547D2D">
      <w:pPr>
        <w:tabs>
          <w:tab w:val="left" w:pos="993"/>
        </w:tabs>
        <w:autoSpaceDE w:val="0"/>
        <w:autoSpaceDN w:val="0"/>
        <w:adjustRightInd w:val="0"/>
        <w:ind w:firstLine="709"/>
        <w:jc w:val="both"/>
      </w:pPr>
      <w:r w:rsidRPr="00CD2207">
        <w:t xml:space="preserve">Если при сопоставлении оборота по счету 41.05.2 выявлена недостача или излишек, сумма наценки сторнируется; стоимость товаров в суммовом выражении   списывается на счет 94 или 91. </w:t>
      </w:r>
    </w:p>
    <w:p w:rsidR="00547D2D" w:rsidRPr="00CD2207" w:rsidRDefault="00547D2D" w:rsidP="00547D2D">
      <w:pPr>
        <w:tabs>
          <w:tab w:val="left" w:pos="993"/>
        </w:tabs>
        <w:autoSpaceDE w:val="0"/>
        <w:autoSpaceDN w:val="0"/>
        <w:adjustRightInd w:val="0"/>
        <w:ind w:firstLine="709"/>
        <w:jc w:val="both"/>
      </w:pPr>
      <w:r w:rsidRPr="00CD2207">
        <w:t>Если товары передаются из НТТ на другие цели (25,43,44 счет) или   возвращаются на склад, то в бухгалтерском  учете делается запись</w:t>
      </w:r>
    </w:p>
    <w:p w:rsidR="00547D2D" w:rsidRPr="00CD2207" w:rsidRDefault="00547D2D" w:rsidP="00547D2D">
      <w:pPr>
        <w:tabs>
          <w:tab w:val="left" w:pos="993"/>
        </w:tabs>
        <w:autoSpaceDE w:val="0"/>
        <w:autoSpaceDN w:val="0"/>
        <w:adjustRightInd w:val="0"/>
        <w:ind w:firstLine="709"/>
        <w:jc w:val="both"/>
      </w:pPr>
    </w:p>
    <w:p w:rsidR="00547D2D" w:rsidRPr="00CD2207" w:rsidRDefault="00547D2D" w:rsidP="00547D2D">
      <w:pPr>
        <w:tabs>
          <w:tab w:val="left" w:pos="993"/>
        </w:tabs>
        <w:autoSpaceDE w:val="0"/>
        <w:autoSpaceDN w:val="0"/>
        <w:adjustRightInd w:val="0"/>
        <w:ind w:firstLine="709"/>
        <w:jc w:val="both"/>
      </w:pPr>
      <w:r w:rsidRPr="00CD2207">
        <w:t>Дебет 25,44(43) Кредит 41.05.1-  переданы товары из НТТ (Требование накладная из НТТ).</w:t>
      </w:r>
    </w:p>
    <w:p w:rsidR="00547D2D" w:rsidRPr="00CD2207" w:rsidRDefault="00547D2D" w:rsidP="00547D2D">
      <w:pPr>
        <w:tabs>
          <w:tab w:val="left" w:pos="993"/>
        </w:tabs>
        <w:autoSpaceDE w:val="0"/>
        <w:autoSpaceDN w:val="0"/>
        <w:adjustRightInd w:val="0"/>
        <w:ind w:firstLine="709"/>
        <w:jc w:val="both"/>
      </w:pPr>
      <w:r w:rsidRPr="00CD2207">
        <w:t>Дебет 25,44(43) Кредит 42 (</w:t>
      </w:r>
      <w:proofErr w:type="spellStart"/>
      <w:r w:rsidRPr="00CD2207">
        <w:t>сторно</w:t>
      </w:r>
      <w:proofErr w:type="spellEnd"/>
      <w:r w:rsidRPr="00CD2207">
        <w:t>) – сторнирована торговая наценка на возвращенные товары по номенклатурной позиции  (Требование накладная из НТТ).</w:t>
      </w:r>
    </w:p>
    <w:p w:rsidR="007A15E5" w:rsidRPr="00CD2207" w:rsidRDefault="007A15E5" w:rsidP="002700A3">
      <w:pPr>
        <w:tabs>
          <w:tab w:val="left" w:pos="993"/>
        </w:tabs>
        <w:autoSpaceDE w:val="0"/>
        <w:autoSpaceDN w:val="0"/>
        <w:adjustRightInd w:val="0"/>
        <w:ind w:firstLine="709"/>
        <w:jc w:val="both"/>
      </w:pPr>
      <w:r w:rsidRPr="00CD2207">
        <w:t xml:space="preserve"> </w:t>
      </w:r>
    </w:p>
    <w:p w:rsidR="007A15E5" w:rsidRPr="00CD2207" w:rsidRDefault="007A15E5" w:rsidP="00FC272F">
      <w:pPr>
        <w:tabs>
          <w:tab w:val="left" w:pos="993"/>
        </w:tabs>
        <w:ind w:firstLine="709"/>
        <w:jc w:val="both"/>
      </w:pPr>
      <w:r w:rsidRPr="00CD2207">
        <w:t xml:space="preserve">При этом </w:t>
      </w:r>
      <w:proofErr w:type="gramStart"/>
      <w:r w:rsidRPr="00CD2207">
        <w:t>контроль за</w:t>
      </w:r>
      <w:proofErr w:type="gramEnd"/>
      <w:r w:rsidRPr="00CD2207">
        <w:t xml:space="preserve"> расходованием продуктов ведется вручную в целом за месяц. </w:t>
      </w:r>
      <w:r w:rsidR="00E83E68" w:rsidRPr="00CD2207">
        <w:t xml:space="preserve">Для этого </w:t>
      </w:r>
      <w:r w:rsidRPr="00CD2207">
        <w:t>составл</w:t>
      </w:r>
      <w:r w:rsidR="00E83E68" w:rsidRPr="00CD2207">
        <w:t xml:space="preserve">яется </w:t>
      </w:r>
      <w:r w:rsidRPr="00CD2207">
        <w:t xml:space="preserve"> расчет израсходованных продуктов на выход готовой продукции по ре</w:t>
      </w:r>
      <w:r w:rsidR="00E83E68" w:rsidRPr="00CD2207">
        <w:t xml:space="preserve">цептурам за месяц; </w:t>
      </w:r>
      <w:r w:rsidRPr="00CD2207">
        <w:t xml:space="preserve"> полученный расход </w:t>
      </w:r>
      <w:r w:rsidR="00E83E68" w:rsidRPr="00CD2207">
        <w:t xml:space="preserve"> сопоставляется </w:t>
      </w:r>
      <w:r w:rsidRPr="00CD2207">
        <w:t xml:space="preserve">с данными расхода продуктов, полученными при инвентаризации.  </w:t>
      </w:r>
    </w:p>
    <w:p w:rsidR="007A15E5" w:rsidRPr="00CD2207" w:rsidRDefault="00067042" w:rsidP="00FC272F">
      <w:pPr>
        <w:tabs>
          <w:tab w:val="left" w:pos="993"/>
        </w:tabs>
        <w:ind w:firstLine="709"/>
        <w:jc w:val="both"/>
      </w:pPr>
      <w:r w:rsidRPr="00CD2207">
        <w:t>7</w:t>
      </w:r>
      <w:r w:rsidR="00E83E68" w:rsidRPr="00CD2207">
        <w:t xml:space="preserve">.2.3. </w:t>
      </w:r>
      <w:r w:rsidR="007A15E5" w:rsidRPr="00CD2207">
        <w:t xml:space="preserve">Учет прочих расходов, связанных с деятельностью в столовой (заработная плата, амортизация, ТЭР и прочие)  ведется на счете 29. </w:t>
      </w:r>
    </w:p>
    <w:p w:rsidR="00067042" w:rsidRPr="00CD2207" w:rsidRDefault="00067042" w:rsidP="002700A3">
      <w:pPr>
        <w:tabs>
          <w:tab w:val="left" w:pos="180"/>
          <w:tab w:val="left" w:pos="993"/>
        </w:tabs>
        <w:autoSpaceDE w:val="0"/>
        <w:autoSpaceDN w:val="0"/>
        <w:adjustRightInd w:val="0"/>
        <w:jc w:val="both"/>
        <w:rPr>
          <w:b/>
          <w:bCs/>
        </w:rPr>
      </w:pPr>
    </w:p>
    <w:p w:rsidR="00067042" w:rsidRPr="00CD2207" w:rsidRDefault="00067042" w:rsidP="00FC272F">
      <w:pPr>
        <w:tabs>
          <w:tab w:val="left" w:pos="180"/>
          <w:tab w:val="left" w:pos="993"/>
        </w:tabs>
        <w:autoSpaceDE w:val="0"/>
        <w:autoSpaceDN w:val="0"/>
        <w:adjustRightInd w:val="0"/>
        <w:ind w:firstLine="709"/>
        <w:jc w:val="both"/>
        <w:rPr>
          <w:b/>
          <w:bCs/>
        </w:rPr>
      </w:pPr>
    </w:p>
    <w:p w:rsidR="002700A3" w:rsidRPr="002700A3" w:rsidRDefault="002700A3" w:rsidP="002700A3">
      <w:pPr>
        <w:spacing w:after="120" w:line="320" w:lineRule="atLeast"/>
        <w:jc w:val="both"/>
        <w:rPr>
          <w:rFonts w:eastAsiaTheme="minorHAnsi"/>
          <w:lang w:eastAsia="en-US"/>
        </w:rPr>
      </w:pPr>
      <w:r w:rsidRPr="002700A3">
        <w:rPr>
          <w:rFonts w:eastAsiaTheme="minorHAnsi"/>
          <w:lang w:eastAsia="en-US"/>
        </w:rPr>
        <w:t>8. Электронный документооборот</w:t>
      </w:r>
    </w:p>
    <w:p w:rsidR="002700A3" w:rsidRPr="002700A3" w:rsidRDefault="002700A3" w:rsidP="002700A3">
      <w:pPr>
        <w:numPr>
          <w:ilvl w:val="0"/>
          <w:numId w:val="55"/>
        </w:numPr>
        <w:spacing w:after="120" w:line="320" w:lineRule="atLeast"/>
        <w:contextualSpacing/>
        <w:jc w:val="both"/>
        <w:rPr>
          <w:rFonts w:eastAsiaTheme="minorHAnsi"/>
          <w:lang w:eastAsia="en-US"/>
        </w:rPr>
      </w:pPr>
      <w:r w:rsidRPr="002700A3">
        <w:rPr>
          <w:rFonts w:eastAsiaTheme="minorHAnsi"/>
          <w:lang w:eastAsia="en-US"/>
        </w:rPr>
        <w:t>Для подтверждения фактов хозяйственной жизни используются унифицированные формы</w:t>
      </w:r>
    </w:p>
    <w:p w:rsidR="002700A3" w:rsidRPr="002700A3" w:rsidRDefault="002700A3" w:rsidP="002700A3">
      <w:pPr>
        <w:numPr>
          <w:ilvl w:val="0"/>
          <w:numId w:val="55"/>
        </w:numPr>
        <w:spacing w:after="120" w:line="320" w:lineRule="atLeast"/>
        <w:contextualSpacing/>
        <w:jc w:val="both"/>
        <w:rPr>
          <w:rFonts w:eastAsiaTheme="minorHAnsi"/>
          <w:lang w:eastAsia="en-US"/>
        </w:rPr>
      </w:pPr>
      <w:r w:rsidRPr="002700A3">
        <w:rPr>
          <w:rFonts w:eastAsiaTheme="minorHAnsi"/>
          <w:lang w:eastAsia="en-US"/>
        </w:rPr>
        <w:t>Электронный обмен товарными накладными по форме ТОРГ-2 и актами приемки-сдачи работ (услуг) производится в формате, утвержденном приказом ФНС России от 30.11.2015 №ММВ-7-10/551@ и от 30/11/2015 №ММВ-7-10/552@</w:t>
      </w:r>
    </w:p>
    <w:p w:rsidR="002700A3" w:rsidRPr="002700A3" w:rsidRDefault="002700A3" w:rsidP="002700A3">
      <w:pPr>
        <w:numPr>
          <w:ilvl w:val="0"/>
          <w:numId w:val="55"/>
        </w:numPr>
        <w:spacing w:after="120" w:line="320" w:lineRule="atLeast"/>
        <w:contextualSpacing/>
        <w:jc w:val="both"/>
        <w:rPr>
          <w:rFonts w:eastAsiaTheme="minorHAnsi"/>
          <w:lang w:eastAsia="en-US"/>
        </w:rPr>
      </w:pPr>
      <w:r w:rsidRPr="002700A3">
        <w:rPr>
          <w:rFonts w:eastAsiaTheme="minorHAnsi"/>
          <w:lang w:eastAsia="en-US"/>
        </w:rPr>
        <w:t>Электронный обмен счет фактурами (в том числе корректировочными), УПД, УКД утвержденными приказами ФНС России от 24.03.2016 № ММВ-7-15/155@ от 13.04.2016 № ММВ-7-15/189@</w:t>
      </w:r>
    </w:p>
    <w:p w:rsidR="002700A3" w:rsidRPr="002700A3" w:rsidRDefault="002700A3" w:rsidP="002700A3">
      <w:pPr>
        <w:numPr>
          <w:ilvl w:val="0"/>
          <w:numId w:val="55"/>
        </w:numPr>
        <w:spacing w:after="120" w:line="320" w:lineRule="atLeast"/>
        <w:contextualSpacing/>
        <w:jc w:val="both"/>
        <w:rPr>
          <w:rFonts w:eastAsiaTheme="minorHAnsi"/>
          <w:lang w:eastAsia="en-US"/>
        </w:rPr>
      </w:pPr>
      <w:r w:rsidRPr="002700A3">
        <w:rPr>
          <w:rFonts w:eastAsiaTheme="minorHAnsi"/>
          <w:lang w:eastAsia="en-US"/>
        </w:rPr>
        <w:t>Обмен электронными документами с контрагентами производится через оператора электронного документооборот</w:t>
      </w:r>
      <w:proofErr w:type="gramStart"/>
      <w:r w:rsidRPr="002700A3">
        <w:rPr>
          <w:rFonts w:eastAsiaTheme="minorHAnsi"/>
          <w:lang w:eastAsia="en-US"/>
        </w:rPr>
        <w:t>а ООО</w:t>
      </w:r>
      <w:proofErr w:type="gramEnd"/>
      <w:r w:rsidRPr="002700A3">
        <w:rPr>
          <w:rFonts w:eastAsiaTheme="minorHAnsi"/>
          <w:lang w:eastAsia="en-US"/>
        </w:rPr>
        <w:t xml:space="preserve"> «</w:t>
      </w:r>
      <w:proofErr w:type="spellStart"/>
      <w:r w:rsidRPr="002700A3">
        <w:rPr>
          <w:rFonts w:eastAsiaTheme="minorHAnsi"/>
          <w:lang w:eastAsia="en-US"/>
        </w:rPr>
        <w:t>Корус</w:t>
      </w:r>
      <w:proofErr w:type="spellEnd"/>
      <w:r w:rsidRPr="002700A3">
        <w:rPr>
          <w:rFonts w:eastAsiaTheme="minorHAnsi"/>
          <w:lang w:eastAsia="en-US"/>
        </w:rPr>
        <w:t xml:space="preserve"> Консалтинг», АО «ПФ СКБ Контур»</w:t>
      </w:r>
    </w:p>
    <w:p w:rsidR="002700A3" w:rsidRPr="002700A3" w:rsidRDefault="002700A3" w:rsidP="002700A3">
      <w:pPr>
        <w:numPr>
          <w:ilvl w:val="0"/>
          <w:numId w:val="55"/>
        </w:numPr>
        <w:spacing w:after="120" w:line="320" w:lineRule="atLeast"/>
        <w:contextualSpacing/>
        <w:jc w:val="both"/>
        <w:rPr>
          <w:rFonts w:eastAsiaTheme="minorHAnsi"/>
          <w:lang w:eastAsia="en-US"/>
        </w:rPr>
      </w:pPr>
      <w:r w:rsidRPr="002700A3">
        <w:rPr>
          <w:rFonts w:eastAsiaTheme="minorHAnsi"/>
          <w:lang w:eastAsia="en-US"/>
        </w:rPr>
        <w:t>Все первичные учетные документы подписываются усиленной квалифицированной подписью.</w:t>
      </w:r>
    </w:p>
    <w:p w:rsidR="002700A3" w:rsidRPr="002700A3" w:rsidRDefault="002700A3" w:rsidP="002700A3">
      <w:pPr>
        <w:numPr>
          <w:ilvl w:val="0"/>
          <w:numId w:val="55"/>
        </w:numPr>
        <w:spacing w:after="120" w:line="320" w:lineRule="atLeast"/>
        <w:contextualSpacing/>
        <w:jc w:val="both"/>
        <w:rPr>
          <w:rFonts w:eastAsiaTheme="minorHAnsi"/>
          <w:lang w:eastAsia="en-US"/>
        </w:rPr>
      </w:pPr>
      <w:r w:rsidRPr="002700A3">
        <w:rPr>
          <w:rFonts w:eastAsiaTheme="minorHAnsi"/>
          <w:lang w:eastAsia="en-US"/>
        </w:rPr>
        <w:t>Правом подписи первичных документов обладают сотрудники, перечень которых утвержден приказом по предприятию.</w:t>
      </w:r>
    </w:p>
    <w:p w:rsidR="002700A3" w:rsidRPr="002700A3" w:rsidRDefault="002700A3" w:rsidP="002700A3">
      <w:pPr>
        <w:numPr>
          <w:ilvl w:val="0"/>
          <w:numId w:val="55"/>
        </w:numPr>
        <w:spacing w:after="120" w:line="320" w:lineRule="atLeast"/>
        <w:contextualSpacing/>
        <w:jc w:val="both"/>
        <w:rPr>
          <w:rFonts w:eastAsiaTheme="minorHAnsi"/>
          <w:lang w:eastAsia="en-US"/>
        </w:rPr>
      </w:pPr>
      <w:r w:rsidRPr="002700A3">
        <w:rPr>
          <w:rFonts w:eastAsiaTheme="minorHAnsi"/>
          <w:lang w:eastAsia="en-US"/>
        </w:rPr>
        <w:t>Первичные учетные документы хранятся совместно с применявшимся для формирования электронной цифровой подписи данных документов сертификатом ключа подписи в течение пяти лет.</w:t>
      </w:r>
    </w:p>
    <w:p w:rsidR="002700A3" w:rsidRPr="002700A3" w:rsidRDefault="002700A3" w:rsidP="002700A3">
      <w:pPr>
        <w:numPr>
          <w:ilvl w:val="0"/>
          <w:numId w:val="55"/>
        </w:numPr>
        <w:spacing w:after="120" w:line="320" w:lineRule="atLeast"/>
        <w:contextualSpacing/>
        <w:jc w:val="both"/>
        <w:rPr>
          <w:rFonts w:eastAsiaTheme="minorHAnsi"/>
          <w:lang w:eastAsia="en-US"/>
        </w:rPr>
      </w:pPr>
      <w:r w:rsidRPr="002700A3">
        <w:rPr>
          <w:rFonts w:eastAsiaTheme="minorHAnsi"/>
          <w:lang w:eastAsia="en-US"/>
        </w:rPr>
        <w:t>По требованию налоговой инспекции первичные документы представляются  в бумажном или в электронном виде по телекоммуникационным каналам связи.</w:t>
      </w:r>
    </w:p>
    <w:p w:rsidR="00282824" w:rsidRPr="00CD2207" w:rsidRDefault="00282824" w:rsidP="002700A3">
      <w:pPr>
        <w:tabs>
          <w:tab w:val="left" w:pos="180"/>
          <w:tab w:val="left" w:pos="993"/>
        </w:tabs>
        <w:autoSpaceDE w:val="0"/>
        <w:autoSpaceDN w:val="0"/>
        <w:adjustRightInd w:val="0"/>
        <w:jc w:val="both"/>
        <w:rPr>
          <w:b/>
          <w:bCs/>
        </w:rPr>
      </w:pPr>
    </w:p>
    <w:p w:rsidR="00282824" w:rsidRPr="00CD2207" w:rsidRDefault="00282824" w:rsidP="00FC272F">
      <w:pPr>
        <w:tabs>
          <w:tab w:val="left" w:pos="180"/>
          <w:tab w:val="left" w:pos="993"/>
        </w:tabs>
        <w:autoSpaceDE w:val="0"/>
        <w:autoSpaceDN w:val="0"/>
        <w:adjustRightInd w:val="0"/>
        <w:ind w:firstLine="709"/>
        <w:jc w:val="both"/>
        <w:rPr>
          <w:b/>
          <w:bCs/>
        </w:rPr>
      </w:pPr>
    </w:p>
    <w:p w:rsidR="00067042" w:rsidRPr="00CD2207" w:rsidRDefault="00067042" w:rsidP="00FC272F">
      <w:pPr>
        <w:tabs>
          <w:tab w:val="left" w:pos="180"/>
          <w:tab w:val="left" w:pos="993"/>
        </w:tabs>
        <w:autoSpaceDE w:val="0"/>
        <w:autoSpaceDN w:val="0"/>
        <w:adjustRightInd w:val="0"/>
        <w:ind w:firstLine="709"/>
        <w:jc w:val="both"/>
        <w:rPr>
          <w:b/>
          <w:bCs/>
        </w:rPr>
      </w:pPr>
    </w:p>
    <w:p w:rsidR="00067042" w:rsidRPr="00CD2207" w:rsidRDefault="00067042" w:rsidP="00FC272F">
      <w:pPr>
        <w:tabs>
          <w:tab w:val="left" w:pos="180"/>
          <w:tab w:val="left" w:pos="993"/>
        </w:tabs>
        <w:autoSpaceDE w:val="0"/>
        <w:autoSpaceDN w:val="0"/>
        <w:adjustRightInd w:val="0"/>
        <w:ind w:firstLine="709"/>
        <w:jc w:val="both"/>
        <w:rPr>
          <w:b/>
          <w:bCs/>
        </w:rPr>
      </w:pPr>
    </w:p>
    <w:p w:rsidR="00F551E6" w:rsidRPr="00CD2207" w:rsidRDefault="00F551E6" w:rsidP="00FC272F">
      <w:pPr>
        <w:tabs>
          <w:tab w:val="left" w:pos="180"/>
          <w:tab w:val="left" w:pos="993"/>
        </w:tabs>
        <w:autoSpaceDE w:val="0"/>
        <w:autoSpaceDN w:val="0"/>
        <w:adjustRightInd w:val="0"/>
        <w:ind w:firstLine="709"/>
        <w:jc w:val="both"/>
        <w:rPr>
          <w:b/>
          <w:bCs/>
        </w:rPr>
      </w:pPr>
      <w:r w:rsidRPr="00CD2207">
        <w:rPr>
          <w:b/>
          <w:bCs/>
        </w:rPr>
        <w:t>Приложение 1</w:t>
      </w:r>
    </w:p>
    <w:p w:rsidR="004D1B75" w:rsidRPr="00CD2207" w:rsidRDefault="004D1B75" w:rsidP="00FC272F">
      <w:pPr>
        <w:tabs>
          <w:tab w:val="left" w:pos="180"/>
          <w:tab w:val="left" w:pos="993"/>
        </w:tabs>
        <w:autoSpaceDE w:val="0"/>
        <w:autoSpaceDN w:val="0"/>
        <w:adjustRightInd w:val="0"/>
        <w:ind w:firstLine="709"/>
        <w:jc w:val="both"/>
        <w:rPr>
          <w:b/>
          <w:bCs/>
          <w:sz w:val="26"/>
        </w:rPr>
      </w:pPr>
    </w:p>
    <w:p w:rsidR="00F551E6" w:rsidRPr="00CD2207" w:rsidRDefault="00F551E6" w:rsidP="00FC272F">
      <w:pPr>
        <w:tabs>
          <w:tab w:val="left" w:pos="180"/>
          <w:tab w:val="left" w:pos="993"/>
        </w:tabs>
        <w:autoSpaceDE w:val="0"/>
        <w:autoSpaceDN w:val="0"/>
        <w:adjustRightInd w:val="0"/>
        <w:ind w:firstLine="709"/>
        <w:jc w:val="both"/>
        <w:rPr>
          <w:b/>
          <w:bCs/>
          <w:sz w:val="26"/>
        </w:rPr>
      </w:pPr>
      <w:r w:rsidRPr="00CD2207">
        <w:rPr>
          <w:b/>
          <w:bCs/>
          <w:sz w:val="26"/>
        </w:rPr>
        <w:t xml:space="preserve">Рабочий план счетов </w:t>
      </w:r>
    </w:p>
    <w:p w:rsidR="007D3ACD" w:rsidRPr="00CD2207" w:rsidRDefault="007D3ACD" w:rsidP="00FC272F">
      <w:pPr>
        <w:tabs>
          <w:tab w:val="left" w:pos="993"/>
        </w:tabs>
        <w:autoSpaceDE w:val="0"/>
        <w:autoSpaceDN w:val="0"/>
        <w:adjustRightInd w:val="0"/>
        <w:spacing w:line="228" w:lineRule="auto"/>
        <w:ind w:firstLine="709"/>
        <w:jc w:val="both"/>
      </w:pPr>
      <w:r w:rsidRPr="00CD2207">
        <w:t>.</w:t>
      </w:r>
    </w:p>
    <w:p w:rsidR="00535718" w:rsidRPr="00CD2207" w:rsidRDefault="00535718" w:rsidP="00FC272F">
      <w:pPr>
        <w:tabs>
          <w:tab w:val="left" w:pos="993"/>
        </w:tabs>
        <w:ind w:firstLine="709"/>
        <w:jc w:val="both"/>
      </w:pPr>
    </w:p>
    <w:tbl>
      <w:tblPr>
        <w:tblW w:w="0" w:type="auto"/>
        <w:tblCellMar>
          <w:left w:w="30" w:type="dxa"/>
          <w:right w:w="0" w:type="dxa"/>
        </w:tblCellMar>
        <w:tblLook w:val="04A0" w:firstRow="1" w:lastRow="0" w:firstColumn="1" w:lastColumn="0" w:noHBand="0" w:noVBand="1"/>
      </w:tblPr>
      <w:tblGrid>
        <w:gridCol w:w="516"/>
        <w:gridCol w:w="9063"/>
        <w:gridCol w:w="35"/>
        <w:gridCol w:w="35"/>
        <w:gridCol w:w="35"/>
        <w:gridCol w:w="35"/>
      </w:tblGrid>
      <w:tr w:rsidR="00547D2D" w:rsidRPr="00CD2207" w:rsidTr="00547D2D">
        <w:trPr>
          <w:gridAfter w:val="1"/>
          <w:hidden/>
        </w:trPr>
        <w:tc>
          <w:tcPr>
            <w:tcW w:w="945" w:type="dxa"/>
            <w:vAlign w:val="center"/>
            <w:hideMark/>
          </w:tcPr>
          <w:p w:rsidR="00547D2D" w:rsidRPr="00CD2207" w:rsidRDefault="00547D2D">
            <w:pPr>
              <w:rPr>
                <w:rFonts w:ascii="Arial" w:hAnsi="Arial" w:cs="Arial"/>
                <w:vanish/>
                <w:sz w:val="16"/>
                <w:szCs w:val="16"/>
              </w:rPr>
            </w:pPr>
          </w:p>
        </w:tc>
        <w:tc>
          <w:tcPr>
            <w:tcW w:w="8085" w:type="dxa"/>
            <w:vAlign w:val="center"/>
            <w:hideMark/>
          </w:tcPr>
          <w:p w:rsidR="00547D2D" w:rsidRPr="00CD2207" w:rsidRDefault="00547D2D">
            <w:pPr>
              <w:rPr>
                <w:rFonts w:ascii="Arial" w:hAnsi="Arial" w:cs="Arial"/>
                <w:vanish/>
                <w:sz w:val="16"/>
                <w:szCs w:val="16"/>
              </w:rPr>
            </w:pPr>
          </w:p>
        </w:tc>
        <w:tc>
          <w:tcPr>
            <w:tcW w:w="945" w:type="dxa"/>
            <w:vAlign w:val="center"/>
            <w:hideMark/>
          </w:tcPr>
          <w:p w:rsidR="00547D2D" w:rsidRPr="00CD2207" w:rsidRDefault="00547D2D">
            <w:pPr>
              <w:rPr>
                <w:rFonts w:ascii="Arial" w:hAnsi="Arial" w:cs="Arial"/>
                <w:vanish/>
                <w:sz w:val="16"/>
                <w:szCs w:val="16"/>
              </w:rPr>
            </w:pPr>
          </w:p>
        </w:tc>
        <w:tc>
          <w:tcPr>
            <w:tcW w:w="945" w:type="dxa"/>
            <w:vAlign w:val="center"/>
            <w:hideMark/>
          </w:tcPr>
          <w:p w:rsidR="00547D2D" w:rsidRPr="00CD2207" w:rsidRDefault="00547D2D">
            <w:pPr>
              <w:rPr>
                <w:rFonts w:ascii="Arial" w:hAnsi="Arial" w:cs="Arial"/>
                <w:vanish/>
                <w:sz w:val="16"/>
                <w:szCs w:val="16"/>
              </w:rPr>
            </w:pPr>
          </w:p>
        </w:tc>
        <w:tc>
          <w:tcPr>
            <w:tcW w:w="945" w:type="dxa"/>
            <w:vAlign w:val="center"/>
            <w:hideMark/>
          </w:tcPr>
          <w:p w:rsidR="00547D2D" w:rsidRPr="00CD2207" w:rsidRDefault="00547D2D">
            <w:pPr>
              <w:rPr>
                <w:rFonts w:ascii="Arial" w:hAnsi="Arial" w:cs="Arial"/>
                <w:vanish/>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01</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Основные средства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01.01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Основные средства в организации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01.08</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Объекты недвижимости, права собственности на которые не зарегистрированы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01.09</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Выбытие основных средств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02</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Амортизация основных средств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02.01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Амортизация основных средств, учитываемых на счете 01</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02.02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Амортизация основных средств, учитываемых на счете 03</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03</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Доходные вложения в материальные ценности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03.01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Материальные ценности в организации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03.02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Материальные ценности предоставленные во временное владение и пользование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03.03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Материальные ценности предоставленные во временное пользование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03.04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Прочие доходные вложения</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03.09</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Выбытие материальных ценностей</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04</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Нематериальные активы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04.01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Нематериальные активы организации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04.02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Расходы на научно-исследовательские, опытно-конструкторские и технологические работы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05</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Амортизация нематериальных активов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07</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Оборудование к установке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08</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Вложения во </w:t>
            </w:r>
            <w:proofErr w:type="spellStart"/>
            <w:r w:rsidRPr="00CD2207">
              <w:rPr>
                <w:rFonts w:ascii="Arial" w:hAnsi="Arial" w:cs="Arial"/>
                <w:sz w:val="16"/>
                <w:szCs w:val="16"/>
              </w:rPr>
              <w:t>внеоборотные</w:t>
            </w:r>
            <w:proofErr w:type="spellEnd"/>
            <w:r w:rsidRPr="00CD2207">
              <w:rPr>
                <w:rFonts w:ascii="Arial" w:hAnsi="Arial" w:cs="Arial"/>
                <w:sz w:val="16"/>
                <w:szCs w:val="16"/>
              </w:rPr>
              <w:t> активы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08.01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Приобретение земельных участков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08.02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Приобретение объектов природопользования</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08.03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Строительство объектов основных средств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08.04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Приобретение объектов основных средств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08.05</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Приобретение нематериальных активов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08.06</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Перевод молодняка животных в основное стадо</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08.07</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Приобретение взрослых животных</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08.08</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Выполнение научно-исследовательских, опытно-конструкторских и технологических работ</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09</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Отложенные налоговые активы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10</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Материалы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10.01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Сырье и материалы, полуфабрикаты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10.02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Упаковочные материалы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10.03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Топливо</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10.04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Тара и тарные материалы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10.05</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Запасные части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10.06</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Прочие материалы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10.07</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Материалы, переданные в переработку на сторону</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10.08</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Строительные материалы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10.09</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Инвентарь и хозяйственные принадлежности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10.10</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Специальная оснастка и специальная одежда на складе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10.11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Специальная оснастка и специальная одежда в эксплуатации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10.12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Материалы переданные контрагенту</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10.90</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Транспортно-заготовительные расходы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Животные на выращивании и откорме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14</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Резервы под снижение стоимости материальных ценностей</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14.01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Резервы под снижение стоимости материалов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14.02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Резервы под снижение стоимости товаров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14.03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Резервы под снижение стоимости готовой продукции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14.04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Резервы под снижение стоимости незавершенного производства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15</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Заготовление и приобретение материальных ценностей</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lastRenderedPageBreak/>
              <w:t>15.01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Заготовление и приобретение материалов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15.02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Приобретение товаров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15.03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ТМЦ в пути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16</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Отклонение в стоимости материальных ценностей</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16.01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Отклонение в стоимости материалов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16.02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Отклонение в стоимости товаров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19</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Налог на добавленную стоимость по приобретенным ценностям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19.01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Налог на добавленную стоимость при приобретении основных средств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19.02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Налог на добавленную стоимость по приобретенным нематериальным активам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19.03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Налог на добавленную стоимость по приобретенным материально-производственным запасам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19.04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Налог на добавленную стоимость по приобретенным услугам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19.05</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Налог на добавленную стоимость, уплачиваемый таможенным органам по ввозимым товарам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19.06</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Акцизы по оплаченным материальным ценностям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19.07</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НДС по товарам, реализованным по ставке 0% (экспорт)</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19.08</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НДС при строительстве основных средств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19.09</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НДС по уменьшению стоимости реализации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20</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Основное производство</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20.01</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Основное производство</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20.01.1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Основное производство (по деятельности, не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20.01.2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Основное производство (по деятельности,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20.02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Производство продукции из давальческого сырья</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21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Полуфабрикаты собственного производства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23</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Вспомогательные производства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23.01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Вспомогательные производства (по деятельности, не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23.02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Вспомогательные производства (по деятельности,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25</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Общепроизводственные расходы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25.01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Общепроизводственные расходы (по деятельности, не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25.02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Общепроизводственные расходы (по деятельности,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25.03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Общепроизводственные расходы (подлежащие распределению)</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26</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Общехозяйственные расходы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26.01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Общехозяйственные расходы (по деятельности, не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26.02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Общехозяйственные расходы (по деятельности,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26.03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Общехозяйственные расходы (подлежащие распределению)</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28</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Брак в производстве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28.01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Брак в производстве (по деятельности, не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28.02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Брак в производстве (по деятельности,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29</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Обслуживающие производства и хозяйства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29.01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Обслуживающие производства и хозяйства (по деятельности, не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29.02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Обслуживающие производства и хозяйства (по деятельности,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40</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Выпуск продукции (работ, услуг)</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41</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Товары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41.01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Товары на складах</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41.02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Товары в розничной торговле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41.03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Тара под товаром и порожняя</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41.04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Покупные изделия</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41.05</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Товары в розничной торговле (НТТ)</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41.05.1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Товары в НТТ в количественно-суммовом выражении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41.05.2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Товары в НТТ в суммовом выражении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41.К</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Корректировка товаров прошлого периода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42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Торговая наценка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43</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Готовая продукция в целом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43.01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Готовая продукция</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43.02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Готовая продукция переданная</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44</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Расходы на продажу</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lastRenderedPageBreak/>
              <w:t>44.01</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Издержки обращения в организациях, осуществляющих торговую деятельность</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44.01.1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Издержки обращения в организациях, осуществляющих торговую деятельность (по деятельности, не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44.01.2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Издержки обращения в организациях, осуществляющих торговую деятельность (по деятельности,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44.01.3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Издержки обращения в организациях, осуществляющих торговую деятельность (подлежащие распределению)</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44.02</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Коммерческие расходы в организациях, осуществляющих производственную и иную промышленную деятельность</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44.02.1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Коммерческие расходы в организациях, осуществляющих производственную деятельность (по деятельности, не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44.02.2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Коммерческие расходы в организациях, осуществляющих промышленную деятельность (по деятельности,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44.02.3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Коммерческие расходы в организациях, осуществляющих промышленную деятельность (подлежащие распределению)</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45</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Товары отгруженные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45.01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Покупные товары отгруженные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45.02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Готовая продукция отгруженная</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45.03</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Прочие товары отгруженные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45.04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Переданные объекты недвижимости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46</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Выполненные этапы по незавершенным работам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50</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Касса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50.01</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Касса организации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50.01.1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Касса организации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50.02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Операционная касса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50.03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Денежные документы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50.21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Касса организации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50.23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Денежные документы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Расчетные счета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Валютные счета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55</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Специальные счета в банках</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55.01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Аккредитивы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55.02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Чековые книжки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55.03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Депозитные счета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55.04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Прочие специальные счета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55.21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Аккредитивы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55.23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Депозитные счета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55.24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Прочие специальные счета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57</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Переводы в пути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57.1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Переводы в пути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57.2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Переводы в пути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57.11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Покупка иностранной валюты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57.22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Продажа иностранной валюты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58</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Финансовые вложения</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58.01</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Паи и акции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58.01.1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Паи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58.01.2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Акции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58.02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Долговые ценные бумаги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58.03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Предоставленные займы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58.04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Вклады по договору простого товарищества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58.05</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Приобретенные права в рамках оказания финансовых услуг</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59</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Резервы под обесценение финансовых вложений</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60</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Расчеты с поставщиками и подрядчиками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60.01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с поставщиками и подрядчиками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60.02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авансам выданным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60.03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Векселя выданные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60.21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с поставщиками и подрядчиками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60.22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авансам выданным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lastRenderedPageBreak/>
              <w:t>60.31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с поставщиками и подрядчиками (в у.е.)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60.32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авансам выданным (в у.е.)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62</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Расчеты с покупателями и заказчиками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62.01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с покупателями и заказчиками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62.02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авансам полученным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62.03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Векселя полученные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62.21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с покупателями и заказчиками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62.22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авансам полученным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62.31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с покупателями и заказчиками (в у.е.)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62.32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авансам полученным (в у.е.)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62.Р</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с розничными покупателями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Резервы по сомнительным долгам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66</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Расчеты по краткосрочным кредитам и займам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66.01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Краткосрочные кредиты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66.02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Проценты по краткосрочным кредитам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66.03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Краткосрочные займы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66.04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Проценты по краткосрочным займам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66.21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Краткосрочные кредиты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66.22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Проценты по краткосрочным кредитам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66.23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Краткосрочные займы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66.24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Проценты по краткосрочным займам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67</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Расчеты по долгосрочным кредитам и займам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67.01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Долгосрочные кредиты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67.02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Проценты по долгосрочным кредитам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67.03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Долгосрочные займы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67.04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Проценты по долгосрочным займам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67.21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Долгосрочные кредиты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67.22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Проценты по долгосрочным кредитам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67.23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Долгосрочные займы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67.24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Проценты по долгосрочным займам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68</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Расчеты по налогам и сборам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68.01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Налог на доходы физических лиц</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68.02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Налог на добавленную стоимость</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68.03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Акцизы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68.04</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Налог на прибыль</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68.04.1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с бюджетом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68.04.2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 налога на прибыль</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68.07</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Транспортный налог</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68.08</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Налог на имущество</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68.09</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Налог на рекламу</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68.10</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Прочие налоги и сборы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68.11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Единый налог на вмененный доход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68.12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Единый налог при применении упрощенной системы налогообложения</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68.13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Платежи за пользование водными объектами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68.14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Земельный налог</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68.15</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Плата за негативное воздействие на окружающую среду</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68.22</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proofErr w:type="spellStart"/>
            <w:r w:rsidRPr="00CD2207">
              <w:rPr>
                <w:rFonts w:ascii="Arial" w:hAnsi="Arial" w:cs="Arial"/>
                <w:sz w:val="16"/>
                <w:szCs w:val="16"/>
              </w:rPr>
              <w:t>НДСПо</w:t>
            </w:r>
            <w:proofErr w:type="spellEnd"/>
            <w:r w:rsidRPr="00CD2207">
              <w:rPr>
                <w:rFonts w:ascii="Arial" w:hAnsi="Arial" w:cs="Arial"/>
                <w:sz w:val="16"/>
                <w:szCs w:val="16"/>
              </w:rPr>
              <w:t> экспорту</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68.22.1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НДС, начисленный при </w:t>
            </w:r>
            <w:proofErr w:type="spellStart"/>
            <w:r w:rsidRPr="00CD2207">
              <w:rPr>
                <w:rFonts w:ascii="Arial" w:hAnsi="Arial" w:cs="Arial"/>
                <w:sz w:val="16"/>
                <w:szCs w:val="16"/>
              </w:rPr>
              <w:t>неподтверждении</w:t>
            </w:r>
            <w:proofErr w:type="spellEnd"/>
            <w:r w:rsidRPr="00CD2207">
              <w:rPr>
                <w:rFonts w:ascii="Arial" w:hAnsi="Arial" w:cs="Arial"/>
                <w:sz w:val="16"/>
                <w:szCs w:val="16"/>
              </w:rPr>
              <w:t> 0%</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68.22.2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НДС к возмещению в связи с применение ставки 0%</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68.32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НДС при исполнении обязанностей налогового агента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69</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Расчеты по социальному страхованию и обеспечению</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69.01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социальному страхованию</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69.02</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Расчеты по пенсионному обеспечению</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69.02.</w:t>
            </w:r>
            <w:r w:rsidRPr="00CD2207">
              <w:rPr>
                <w:rFonts w:ascii="Arial" w:hAnsi="Arial" w:cs="Arial"/>
                <w:sz w:val="16"/>
                <w:szCs w:val="16"/>
              </w:rPr>
              <w:lastRenderedPageBreak/>
              <w:t>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lastRenderedPageBreak/>
              <w:t>Страховая часть трудовой пенсии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lastRenderedPageBreak/>
              <w:t>69.02.2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Накопительная часть трудовой пенсии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69.02.3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Взносы на доплату к пенсии членам летных экипажей</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69.02.4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Взносы на доплату к пенсии работникам организаций угольной промышленности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067042"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067042" w:rsidRPr="00CD2207" w:rsidRDefault="00067042">
            <w:pPr>
              <w:rPr>
                <w:rFonts w:ascii="Arial" w:hAnsi="Arial" w:cs="Arial"/>
                <w:sz w:val="16"/>
                <w:szCs w:val="16"/>
              </w:rPr>
            </w:pPr>
            <w:r w:rsidRPr="00CD2207">
              <w:rPr>
                <w:rFonts w:ascii="Arial" w:hAnsi="Arial" w:cs="Arial"/>
                <w:sz w:val="16"/>
                <w:szCs w:val="16"/>
              </w:rPr>
              <w:t>69.02.5</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tbl>
            <w:tblPr>
              <w:tblW w:w="0" w:type="auto"/>
              <w:tblCellMar>
                <w:left w:w="30" w:type="dxa"/>
                <w:right w:w="0" w:type="dxa"/>
              </w:tblCellMar>
              <w:tblLook w:val="04A0" w:firstRow="1" w:lastRow="0" w:firstColumn="1" w:lastColumn="0" w:noHBand="0" w:noVBand="1"/>
            </w:tblPr>
            <w:tblGrid>
              <w:gridCol w:w="8712"/>
              <w:gridCol w:w="36"/>
            </w:tblGrid>
            <w:tr w:rsidR="00067042" w:rsidRPr="00CD2207" w:rsidTr="00067042">
              <w:trPr>
                <w:gridAfter w:val="1"/>
                <w:hidden/>
              </w:trPr>
              <w:tc>
                <w:tcPr>
                  <w:tcW w:w="7425" w:type="dxa"/>
                  <w:vAlign w:val="center"/>
                  <w:hideMark/>
                </w:tcPr>
                <w:p w:rsidR="00067042" w:rsidRPr="00CD2207" w:rsidRDefault="00067042" w:rsidP="00067042">
                  <w:pPr>
                    <w:rPr>
                      <w:rFonts w:ascii="Arial" w:hAnsi="Arial" w:cs="Arial"/>
                      <w:vanish/>
                      <w:sz w:val="16"/>
                      <w:szCs w:val="16"/>
                    </w:rPr>
                  </w:pPr>
                </w:p>
              </w:tc>
            </w:tr>
            <w:tr w:rsidR="00067042" w:rsidRPr="00CD2207" w:rsidTr="00067042">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067042" w:rsidRPr="00CD2207" w:rsidRDefault="00067042" w:rsidP="00067042">
                  <w:pPr>
                    <w:rPr>
                      <w:rFonts w:ascii="Arial" w:hAnsi="Arial" w:cs="Arial"/>
                      <w:sz w:val="16"/>
                      <w:szCs w:val="16"/>
                    </w:rPr>
                  </w:pPr>
                  <w:r w:rsidRPr="00CD2207">
                    <w:rPr>
                      <w:rFonts w:ascii="Arial" w:hAnsi="Arial" w:cs="Arial"/>
                      <w:sz w:val="16"/>
                      <w:szCs w:val="16"/>
                    </w:rPr>
                    <w:t>Дополнительные взносы на страховую часть пенсии работникам, занятым на работах с вредными условиями труда</w:t>
                  </w:r>
                </w:p>
              </w:tc>
              <w:tc>
                <w:tcPr>
                  <w:tcW w:w="0" w:type="auto"/>
                  <w:vAlign w:val="center"/>
                  <w:hideMark/>
                </w:tcPr>
                <w:p w:rsidR="00067042" w:rsidRPr="00CD2207" w:rsidRDefault="00067042" w:rsidP="00067042">
                  <w:pPr>
                    <w:rPr>
                      <w:rFonts w:ascii="Arial" w:hAnsi="Arial" w:cs="Arial"/>
                      <w:sz w:val="16"/>
                      <w:szCs w:val="16"/>
                    </w:rPr>
                  </w:pPr>
                </w:p>
              </w:tc>
            </w:tr>
          </w:tbl>
          <w:p w:rsidR="00067042" w:rsidRPr="00CD2207" w:rsidRDefault="00067042">
            <w:pPr>
              <w:rPr>
                <w:rFonts w:ascii="Arial" w:hAnsi="Arial" w:cs="Arial"/>
                <w:sz w:val="16"/>
                <w:szCs w:val="16"/>
              </w:rPr>
            </w:pPr>
          </w:p>
        </w:tc>
        <w:tc>
          <w:tcPr>
            <w:tcW w:w="0" w:type="auto"/>
            <w:vAlign w:val="center"/>
            <w:hideMark/>
          </w:tcPr>
          <w:p w:rsidR="00067042" w:rsidRPr="00CD2207" w:rsidRDefault="00067042">
            <w:pPr>
              <w:rPr>
                <w:rFonts w:ascii="Arial" w:hAnsi="Arial" w:cs="Arial"/>
                <w:sz w:val="16"/>
                <w:szCs w:val="16"/>
              </w:rPr>
            </w:pPr>
          </w:p>
        </w:tc>
        <w:tc>
          <w:tcPr>
            <w:tcW w:w="0" w:type="auto"/>
            <w:vAlign w:val="center"/>
            <w:hideMark/>
          </w:tcPr>
          <w:p w:rsidR="00067042" w:rsidRPr="00CD2207" w:rsidRDefault="00067042">
            <w:pPr>
              <w:rPr>
                <w:rFonts w:ascii="Arial" w:hAnsi="Arial" w:cs="Arial"/>
                <w:sz w:val="16"/>
                <w:szCs w:val="16"/>
              </w:rPr>
            </w:pPr>
          </w:p>
        </w:tc>
        <w:tc>
          <w:tcPr>
            <w:tcW w:w="0" w:type="auto"/>
            <w:vAlign w:val="center"/>
            <w:hideMark/>
          </w:tcPr>
          <w:p w:rsidR="00067042" w:rsidRPr="00CD2207" w:rsidRDefault="00067042">
            <w:pPr>
              <w:rPr>
                <w:rFonts w:ascii="Arial" w:hAnsi="Arial" w:cs="Arial"/>
                <w:sz w:val="16"/>
                <w:szCs w:val="16"/>
              </w:rPr>
            </w:pPr>
          </w:p>
        </w:tc>
        <w:tc>
          <w:tcPr>
            <w:tcW w:w="0" w:type="auto"/>
            <w:vAlign w:val="center"/>
            <w:hideMark/>
          </w:tcPr>
          <w:p w:rsidR="00067042" w:rsidRPr="00CD2207" w:rsidRDefault="00067042">
            <w:pPr>
              <w:rPr>
                <w:rFonts w:ascii="Arial" w:hAnsi="Arial" w:cs="Arial"/>
                <w:sz w:val="16"/>
                <w:szCs w:val="16"/>
              </w:rPr>
            </w:pPr>
          </w:p>
        </w:tc>
      </w:tr>
      <w:tr w:rsidR="00067042"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067042" w:rsidRPr="00CD2207" w:rsidRDefault="00067042">
            <w:pPr>
              <w:rPr>
                <w:rFonts w:ascii="Arial" w:hAnsi="Arial" w:cs="Arial"/>
                <w:sz w:val="16"/>
                <w:szCs w:val="16"/>
              </w:rPr>
            </w:pPr>
            <w:r w:rsidRPr="00CD2207">
              <w:rPr>
                <w:rFonts w:ascii="Arial" w:hAnsi="Arial" w:cs="Arial"/>
                <w:sz w:val="16"/>
                <w:szCs w:val="16"/>
              </w:rPr>
              <w:t>69.02.6</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067042" w:rsidRPr="00CD2207" w:rsidRDefault="00067042" w:rsidP="00067042">
            <w:pPr>
              <w:rPr>
                <w:rFonts w:ascii="Arial" w:hAnsi="Arial" w:cs="Arial"/>
                <w:sz w:val="16"/>
                <w:szCs w:val="16"/>
              </w:rPr>
            </w:pPr>
            <w:r w:rsidRPr="00CD2207">
              <w:rPr>
                <w:rFonts w:ascii="Arial" w:hAnsi="Arial" w:cs="Arial"/>
                <w:sz w:val="16"/>
                <w:szCs w:val="16"/>
              </w:rPr>
              <w:t>Дополнительные  взносы на страховую часть пенсии работникам, занятым на работах с тяжелыми условиями труда</w:t>
            </w:r>
          </w:p>
        </w:tc>
        <w:tc>
          <w:tcPr>
            <w:tcW w:w="0" w:type="auto"/>
            <w:vAlign w:val="center"/>
            <w:hideMark/>
          </w:tcPr>
          <w:p w:rsidR="00067042" w:rsidRPr="00CD2207" w:rsidRDefault="00067042">
            <w:pPr>
              <w:rPr>
                <w:rFonts w:ascii="Arial" w:hAnsi="Arial" w:cs="Arial"/>
                <w:sz w:val="16"/>
                <w:szCs w:val="16"/>
              </w:rPr>
            </w:pPr>
          </w:p>
        </w:tc>
        <w:tc>
          <w:tcPr>
            <w:tcW w:w="0" w:type="auto"/>
            <w:vAlign w:val="center"/>
            <w:hideMark/>
          </w:tcPr>
          <w:p w:rsidR="00067042" w:rsidRPr="00CD2207" w:rsidRDefault="00067042">
            <w:pPr>
              <w:rPr>
                <w:rFonts w:ascii="Arial" w:hAnsi="Arial" w:cs="Arial"/>
                <w:sz w:val="16"/>
                <w:szCs w:val="16"/>
              </w:rPr>
            </w:pPr>
          </w:p>
        </w:tc>
        <w:tc>
          <w:tcPr>
            <w:tcW w:w="0" w:type="auto"/>
            <w:vAlign w:val="center"/>
            <w:hideMark/>
          </w:tcPr>
          <w:p w:rsidR="00067042" w:rsidRPr="00CD2207" w:rsidRDefault="00067042">
            <w:pPr>
              <w:rPr>
                <w:rFonts w:ascii="Arial" w:hAnsi="Arial" w:cs="Arial"/>
                <w:sz w:val="16"/>
                <w:szCs w:val="16"/>
              </w:rPr>
            </w:pPr>
          </w:p>
        </w:tc>
        <w:tc>
          <w:tcPr>
            <w:tcW w:w="0" w:type="auto"/>
            <w:vAlign w:val="center"/>
            <w:hideMark/>
          </w:tcPr>
          <w:p w:rsidR="00067042" w:rsidRPr="00CD2207" w:rsidRDefault="00067042">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69.03</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Расчеты по обязательному медицинскому страхованию</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69.03.1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Федеральный фонд ОМС</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69.03.2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Территориальный фонд ОМС</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69.04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ЕСН в части, перечисляемой в Федеральный бюджет</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69.05</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Добровольные взносы на накопительную часть трудовой пенсии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69.05.1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Взносы за счет работодателя</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69.05.2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Взносы, удерживаемые из доходов работника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69.11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обязательному социальному страхованию от несчастных случаев на производстве и профессиональных заболеваний</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69.12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добровольным взносам в ФСС на страхование работников на случай временной нетрудоспособности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69.13</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Расчеты по средствам ФСС для страхователей, применяющих специальные режимы налогообложения</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69.13.1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средствам ФСС для страхователей, уплачивающих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69.13.2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средствам ФСС для страхователей, применяющих УСН</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70</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с персоналом по оплате труда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71</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Расчеты с подотчетными лицами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71.01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с подотчетными лицами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71.21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с подотчетными лицами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73</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Расчеты с персоналом по прочим операциям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73.01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предоставленным займам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73.02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возмещению материального ущерба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73.03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за приобретаемые на предприятии мат. ценности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73.04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возмещению ущерба, причиненного здоровью работника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73.05</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прочим операциям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75</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Расчеты с учредителями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75.01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вкладам в уставный (складочный) капитал</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75.02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выплате доходов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76</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Расчеты с разными дебиторами и кредиторами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76.01</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Расчеты по имущественному личному и добровольному страхованию</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76.01.1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имущественному и личному страхованию</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76.01.2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Платежи по добровольному страхованию работников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76.01.9</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Платежи (взносы) по прочим видам страхования</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претензиям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причитающимся дивидендам и другим доходам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76.04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депонированным суммам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76.05</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с прочими поставщиками и подрядчиками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76.06</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с прочими покупателями и заказчиками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76.09</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Прочие расчеты с разными дебиторами и кредиторами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76.21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имущественному и личному страхованию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76.22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претензиям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76.25</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с прочими поставщиками и подрядчиками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76.26</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с прочими покупателями и заказчиками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76.29</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Прочие расчеты с разными дебиторами и кредиторами (в валюте)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lastRenderedPageBreak/>
              <w:t>76.32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претензиям УЕ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76.35</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с прочими поставщиками и подрядчиками (в у.е.)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76.36</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с прочими покупателями и заказчиками (в у.е.)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76.39</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Прочие расчеты с разными дебиторами и кредиторами (в у.е.)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76.41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исполнительным документам работников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76.АВ</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НДС по авансам и </w:t>
            </w:r>
            <w:proofErr w:type="spellStart"/>
            <w:r w:rsidRPr="00CD2207">
              <w:rPr>
                <w:rFonts w:ascii="Arial" w:hAnsi="Arial" w:cs="Arial"/>
                <w:sz w:val="16"/>
                <w:szCs w:val="16"/>
              </w:rPr>
              <w:t>предоплатам</w:t>
            </w:r>
            <w:proofErr w:type="spellEnd"/>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76.ВА</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НДС по авансам и </w:t>
            </w:r>
            <w:proofErr w:type="spellStart"/>
            <w:r w:rsidRPr="00CD2207">
              <w:rPr>
                <w:rFonts w:ascii="Arial" w:hAnsi="Arial" w:cs="Arial"/>
                <w:sz w:val="16"/>
                <w:szCs w:val="16"/>
              </w:rPr>
              <w:t>предоплатам</w:t>
            </w:r>
            <w:proofErr w:type="spellEnd"/>
            <w:r w:rsidRPr="00CD2207">
              <w:rPr>
                <w:rFonts w:ascii="Arial" w:hAnsi="Arial" w:cs="Arial"/>
                <w:sz w:val="16"/>
                <w:szCs w:val="16"/>
              </w:rPr>
              <w:t> выданным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76.К</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Корректировка расчетов прошлого периода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76.Н</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НДС, отложенному для уплаты в бюджет</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76.НА</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НДС при исполнении обязанностей налогового агента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76.ОТ</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НДС, начисленный по отгрузке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77</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Отложенные налоговые обязательства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79</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Внутрихозяйственные расчеты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79.01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выделенному имуществу</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79.02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текущим операциям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79.03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Расчеты по договору доверительного управления имуществом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80</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Уставный капитал</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80.01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Обыкновенные акции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80.02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Привилегированные акции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80.09</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Прочий капитал</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81</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Собственные акции (доли)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81.01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Обыкновенные акции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81.02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Привилегированные акции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81.09</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Прочий капитал</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82</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Резервный капитал</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82.01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Резервы, образованные в соответствии с законодательством</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82.02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Резервы, образованные в соответствии с учредительными документами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83</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Добавочный капитал</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83.01</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Прирост стоимости </w:t>
            </w:r>
            <w:proofErr w:type="spellStart"/>
            <w:r w:rsidRPr="00CD2207">
              <w:rPr>
                <w:rFonts w:ascii="Arial" w:hAnsi="Arial" w:cs="Arial"/>
                <w:sz w:val="16"/>
                <w:szCs w:val="16"/>
              </w:rPr>
              <w:t>внеобортных</w:t>
            </w:r>
            <w:proofErr w:type="spellEnd"/>
            <w:r w:rsidRPr="00CD2207">
              <w:rPr>
                <w:rFonts w:ascii="Arial" w:hAnsi="Arial" w:cs="Arial"/>
                <w:sz w:val="16"/>
                <w:szCs w:val="16"/>
              </w:rPr>
              <w:t> активов по переоценке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83.01.1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Прирост стоимости имущества по переоценке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83.01.2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Прирост стоимости нематериальных активов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83.01.3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Прирост стоимости прочих </w:t>
            </w:r>
            <w:proofErr w:type="spellStart"/>
            <w:r w:rsidRPr="00CD2207">
              <w:rPr>
                <w:rFonts w:ascii="Arial" w:hAnsi="Arial" w:cs="Arial"/>
                <w:sz w:val="16"/>
                <w:szCs w:val="16"/>
              </w:rPr>
              <w:t>внеоборотных</w:t>
            </w:r>
            <w:proofErr w:type="spellEnd"/>
            <w:r w:rsidRPr="00CD2207">
              <w:rPr>
                <w:rFonts w:ascii="Arial" w:hAnsi="Arial" w:cs="Arial"/>
                <w:sz w:val="16"/>
                <w:szCs w:val="16"/>
              </w:rPr>
              <w:t> активов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83.02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Эмиссионный доход от выпуска обыкновенных акций</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83.03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Эмиссионный доход от выпуска привилегированных акций</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83.09</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Другие источники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84</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Нераспределенная прибыль (непокрытый убыток)</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84.01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Прибыль, подлежащая распределению</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84.02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Убыток, подлежащий покрытию</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84.03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Нераспределенная прибыль в обращении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84.04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Нераспределенная прибыль использованная</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86</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Целевое финансирование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86.01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Целевое финансирование из бюджета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86.02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Прочее целевое финансирование и поступления</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90</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Продажи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90.01</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Выручка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90.01.1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Выручка (по деятельности, не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90.01.2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Выручка (по деятельности,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90.02</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Себестоимость продаж</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90.02.1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Себестоимость продаж (по деятельности, не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90.02.2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Себестоимость продаж (по деятельности,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90.03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Налог на добавленную стоимость</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90.04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Акцизы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lastRenderedPageBreak/>
              <w:t>90.05</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Экспортные пошлины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90.07</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Расходы на продажу</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90.07.1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Расходы на продажу (по деятельности, не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90.07.2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Расходы на продажу (по деятельности,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90.08</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Управленческие расходы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90.08.1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Управленческие расходы (по деятельности, не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90.08.2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Управленческие расходы (по деятельности,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90.09</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Прибыль / убыток от продаж</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91</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Прочие доходы и расходы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91.01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Прочие доходы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91.02</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Прочие расходы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91.02.1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Прочие расходы (по деятельности, не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91.02.2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Прочие расходы (по деятельности,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91.02.3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Прочие расходы (подлежащие распределению)</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91.09</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Сальдо прочих доходов и расходов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Недостачи и потери от порчи ценностей</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96</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Резервы предстоящих расходов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96.02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Не используется</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97</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Расходы будущих периодов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97.01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Расходы на оплату труда будущих периодов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97.21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Прочие расходы будущих периодов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98</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Доходы будущих периодов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98.01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Доходы, полученные в счет будущих периодов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98.02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Безвозмездные поступления</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98.03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Предстоящие поступления по недостачам, выявленным за прошлые годы</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98.04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Разница между суммой, подлежащей взысканию с виновных лиц, и балансовой стоимостью по недостачам ценностей</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99</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Прибыли и убытки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99.01</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Прибыли и убытки (за исключением налога на прибыль)</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99.01.1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Прибыли и убытки (по деятельности, не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99.01.2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Прибыли и убытки (по деятельности облагаемой ЕНВД)</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99.02</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Налог на прибыль</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99.02.1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Условный расход по налогу на прибыль</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99.02.2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Условный доход по налогу на прибыль</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99.02.3</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Постоянное налоговое обязательство</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99.02.4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Пересчет отложенных налоговых активов и обязательств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000</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Вспомогательный счет</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Арендованные основные средства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Товарно-материальные ценности, принятые на ответственное хранение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003</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Материалы, принятые в переработку</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003.01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Материалы на складе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003.02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Материалы, переданные в производство</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004</w:t>
            </w:r>
          </w:p>
        </w:tc>
        <w:tc>
          <w:tcPr>
            <w:tcW w:w="0" w:type="auto"/>
            <w:tcBorders>
              <w:top w:val="single" w:sz="6" w:space="0" w:color="B3AC86"/>
              <w:left w:val="single" w:sz="6" w:space="0" w:color="B3AC86"/>
              <w:bottom w:val="single" w:sz="6" w:space="0" w:color="B3AC86"/>
              <w:right w:val="single" w:sz="6" w:space="0" w:color="B3AC86"/>
            </w:tcBorders>
            <w:shd w:val="clear" w:color="auto" w:fill="FFFFE0"/>
            <w:hideMark/>
          </w:tcPr>
          <w:p w:rsidR="00547D2D" w:rsidRPr="00CD2207" w:rsidRDefault="00547D2D">
            <w:pPr>
              <w:rPr>
                <w:rFonts w:ascii="Arial" w:hAnsi="Arial" w:cs="Arial"/>
                <w:sz w:val="16"/>
                <w:szCs w:val="16"/>
              </w:rPr>
            </w:pPr>
            <w:r w:rsidRPr="00CD2207">
              <w:rPr>
                <w:rFonts w:ascii="Arial" w:hAnsi="Arial" w:cs="Arial"/>
                <w:sz w:val="16"/>
                <w:szCs w:val="16"/>
              </w:rPr>
              <w:t>Товары, принятые на комиссию</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004.01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Товары на складе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004.02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Товары, переданные на комиссию</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005</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Оборудование, принятое для монтажа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006</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Бланки строгой отчетности</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lastRenderedPageBreak/>
              <w:t>007</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Списанная в убыток задолженность неплатежеспособных дебиторов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008</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Обеспечения обязательств и платежей полученные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009</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Обеспечения обязательств и платежей выданные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010</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Износ основных средств</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011</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Основные средства, сданные в аренду</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012</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Нематериальные активы полученные в пользование</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r w:rsidR="00547D2D" w:rsidRPr="00CD2207" w:rsidTr="00547D2D">
        <w:trPr>
          <w:trHeight w:val="225"/>
        </w:trPr>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014</w:t>
            </w:r>
          </w:p>
        </w:tc>
        <w:tc>
          <w:tcPr>
            <w:tcW w:w="0" w:type="auto"/>
            <w:tcBorders>
              <w:top w:val="single" w:sz="6" w:space="0" w:color="B3AC86"/>
              <w:left w:val="single" w:sz="6" w:space="0" w:color="B3AC86"/>
              <w:bottom w:val="single" w:sz="6" w:space="0" w:color="B3AC86"/>
              <w:right w:val="single" w:sz="6" w:space="0" w:color="B3AC86"/>
            </w:tcBorders>
            <w:shd w:val="clear" w:color="auto" w:fill="FFFFFF"/>
            <w:hideMark/>
          </w:tcPr>
          <w:p w:rsidR="00547D2D" w:rsidRPr="00CD2207" w:rsidRDefault="00547D2D">
            <w:pPr>
              <w:rPr>
                <w:rFonts w:ascii="Arial" w:hAnsi="Arial" w:cs="Arial"/>
                <w:sz w:val="16"/>
                <w:szCs w:val="16"/>
              </w:rPr>
            </w:pPr>
            <w:r w:rsidRPr="00CD2207">
              <w:rPr>
                <w:rFonts w:ascii="Arial" w:hAnsi="Arial" w:cs="Arial"/>
                <w:sz w:val="16"/>
                <w:szCs w:val="16"/>
              </w:rPr>
              <w:t>Права пользования НМА</w:t>
            </w: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c>
          <w:tcPr>
            <w:tcW w:w="0" w:type="auto"/>
            <w:vAlign w:val="center"/>
            <w:hideMark/>
          </w:tcPr>
          <w:p w:rsidR="00547D2D" w:rsidRPr="00CD2207" w:rsidRDefault="00547D2D">
            <w:pPr>
              <w:rPr>
                <w:rFonts w:ascii="Arial" w:hAnsi="Arial" w:cs="Arial"/>
                <w:sz w:val="16"/>
                <w:szCs w:val="16"/>
              </w:rPr>
            </w:pPr>
          </w:p>
        </w:tc>
      </w:tr>
    </w:tbl>
    <w:p w:rsidR="00F9698E" w:rsidRPr="00CD2207" w:rsidRDefault="00F9698E" w:rsidP="00FC272F">
      <w:pPr>
        <w:tabs>
          <w:tab w:val="left" w:pos="1134"/>
        </w:tabs>
        <w:ind w:firstLine="851"/>
        <w:jc w:val="both"/>
        <w:rPr>
          <w:szCs w:val="20"/>
        </w:rPr>
      </w:pPr>
    </w:p>
    <w:p w:rsidR="00F9698E" w:rsidRPr="00CD2207" w:rsidRDefault="00F9698E" w:rsidP="00FC272F">
      <w:pPr>
        <w:tabs>
          <w:tab w:val="left" w:pos="1134"/>
        </w:tabs>
        <w:ind w:firstLine="851"/>
        <w:jc w:val="both"/>
        <w:rPr>
          <w:szCs w:val="20"/>
        </w:rPr>
      </w:pPr>
    </w:p>
    <w:p w:rsidR="00F9698E" w:rsidRPr="00CD2207" w:rsidRDefault="00F9698E" w:rsidP="00FC272F">
      <w:pPr>
        <w:tabs>
          <w:tab w:val="left" w:pos="1134"/>
        </w:tabs>
        <w:ind w:firstLine="851"/>
        <w:jc w:val="both"/>
        <w:rPr>
          <w:szCs w:val="20"/>
        </w:rPr>
      </w:pPr>
    </w:p>
    <w:sectPr w:rsidR="00F9698E" w:rsidRPr="00CD2207" w:rsidSect="00B65B68">
      <w:footerReference w:type="even" r:id="rId16"/>
      <w:footerReference w:type="default" r:id="rId17"/>
      <w:pgSz w:w="12240" w:h="15840" w:code="1"/>
      <w:pgMar w:top="1134" w:right="850" w:bottom="1134" w:left="1701" w:header="1134" w:footer="567" w:gutter="0"/>
      <w:cols w:space="709"/>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996" w:rsidRDefault="00CB2996">
      <w:r>
        <w:separator/>
      </w:r>
    </w:p>
  </w:endnote>
  <w:endnote w:type="continuationSeparator" w:id="0">
    <w:p w:rsidR="00CB2996" w:rsidRDefault="00CB2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746" w:rsidRDefault="00187510">
    <w:pPr>
      <w:pStyle w:val="a8"/>
      <w:framePr w:wrap="around" w:vAnchor="text" w:hAnchor="margin" w:xAlign="center" w:y="1"/>
      <w:rPr>
        <w:rStyle w:val="a9"/>
      </w:rPr>
    </w:pPr>
    <w:r>
      <w:rPr>
        <w:rStyle w:val="a9"/>
      </w:rPr>
      <w:fldChar w:fldCharType="begin"/>
    </w:r>
    <w:r w:rsidR="008A2746">
      <w:rPr>
        <w:rStyle w:val="a9"/>
      </w:rPr>
      <w:instrText xml:space="preserve">PAGE  </w:instrText>
    </w:r>
    <w:r>
      <w:rPr>
        <w:rStyle w:val="a9"/>
      </w:rPr>
      <w:fldChar w:fldCharType="end"/>
    </w:r>
  </w:p>
  <w:p w:rsidR="008A2746" w:rsidRDefault="008A274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746" w:rsidRDefault="00187510">
    <w:pPr>
      <w:pStyle w:val="a8"/>
      <w:framePr w:wrap="around" w:vAnchor="text" w:hAnchor="margin" w:xAlign="center" w:y="1"/>
      <w:rPr>
        <w:rStyle w:val="a9"/>
      </w:rPr>
    </w:pPr>
    <w:r>
      <w:rPr>
        <w:rStyle w:val="a9"/>
      </w:rPr>
      <w:fldChar w:fldCharType="begin"/>
    </w:r>
    <w:r w:rsidR="008A2746">
      <w:rPr>
        <w:rStyle w:val="a9"/>
      </w:rPr>
      <w:instrText xml:space="preserve">PAGE  </w:instrText>
    </w:r>
    <w:r>
      <w:rPr>
        <w:rStyle w:val="a9"/>
      </w:rPr>
      <w:fldChar w:fldCharType="separate"/>
    </w:r>
    <w:r w:rsidR="00452EDE">
      <w:rPr>
        <w:rStyle w:val="a9"/>
        <w:noProof/>
      </w:rPr>
      <w:t>36</w:t>
    </w:r>
    <w:r>
      <w:rPr>
        <w:rStyle w:val="a9"/>
      </w:rPr>
      <w:fldChar w:fldCharType="end"/>
    </w:r>
  </w:p>
  <w:p w:rsidR="008A2746" w:rsidRDefault="008A274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996" w:rsidRDefault="00CB2996">
      <w:r>
        <w:separator/>
      </w:r>
    </w:p>
  </w:footnote>
  <w:footnote w:type="continuationSeparator" w:id="0">
    <w:p w:rsidR="00CB2996" w:rsidRDefault="00CB2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533"/>
    <w:multiLevelType w:val="hybridMultilevel"/>
    <w:tmpl w:val="54A25DD6"/>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
    <w:nsid w:val="03452728"/>
    <w:multiLevelType w:val="hybridMultilevel"/>
    <w:tmpl w:val="26808526"/>
    <w:lvl w:ilvl="0" w:tplc="C6A66EB2">
      <w:start w:val="1"/>
      <w:numFmt w:val="decimal"/>
      <w:pStyle w:val="1"/>
      <w:lvlText w:val="%1."/>
      <w:lvlJc w:val="left"/>
      <w:pPr>
        <w:tabs>
          <w:tab w:val="num" w:pos="774"/>
        </w:tabs>
        <w:ind w:left="774" w:hanging="360"/>
      </w:pPr>
    </w:lvl>
    <w:lvl w:ilvl="1" w:tplc="51C2F162">
      <w:start w:val="1"/>
      <w:numFmt w:val="lowerLetter"/>
      <w:pStyle w:val="2"/>
      <w:lvlText w:val="%2."/>
      <w:lvlJc w:val="left"/>
      <w:pPr>
        <w:tabs>
          <w:tab w:val="num" w:pos="1494"/>
        </w:tabs>
        <w:ind w:left="1494" w:hanging="360"/>
      </w:pPr>
    </w:lvl>
    <w:lvl w:ilvl="2" w:tplc="0419000F">
      <w:start w:val="1"/>
      <w:numFmt w:val="decimal"/>
      <w:lvlText w:val="%3."/>
      <w:lvlJc w:val="left"/>
      <w:pPr>
        <w:tabs>
          <w:tab w:val="num" w:pos="2394"/>
        </w:tabs>
        <w:ind w:left="2394" w:hanging="360"/>
      </w:pPr>
    </w:lvl>
    <w:lvl w:ilvl="3" w:tplc="121AD980">
      <w:start w:val="1"/>
      <w:numFmt w:val="lowerLetter"/>
      <w:lvlText w:val="%4."/>
      <w:lvlJc w:val="left"/>
      <w:pPr>
        <w:tabs>
          <w:tab w:val="num" w:pos="2394"/>
        </w:tabs>
        <w:ind w:left="2394" w:hanging="360"/>
      </w:pPr>
      <w:rPr>
        <w:rFonts w:hint="default"/>
      </w:rPr>
    </w:lvl>
    <w:lvl w:ilvl="4" w:tplc="04190019">
      <w:start w:val="1"/>
      <w:numFmt w:val="lowerLetter"/>
      <w:lvlText w:val="%5."/>
      <w:lvlJc w:val="left"/>
      <w:pPr>
        <w:tabs>
          <w:tab w:val="num" w:pos="3654"/>
        </w:tabs>
        <w:ind w:left="3654" w:hanging="360"/>
      </w:p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6A35333"/>
    <w:multiLevelType w:val="hybridMultilevel"/>
    <w:tmpl w:val="295045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8B2F5B"/>
    <w:multiLevelType w:val="hybridMultilevel"/>
    <w:tmpl w:val="77C2D3B4"/>
    <w:lvl w:ilvl="0" w:tplc="CB82BC8A">
      <w:start w:val="100"/>
      <w:numFmt w:val="decimal"/>
      <w:lvlText w:val="%1"/>
      <w:lvlJc w:val="left"/>
      <w:pPr>
        <w:tabs>
          <w:tab w:val="num" w:pos="1140"/>
        </w:tabs>
        <w:ind w:left="1140" w:hanging="54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
    <w:nsid w:val="12F03BF1"/>
    <w:multiLevelType w:val="hybridMultilevel"/>
    <w:tmpl w:val="40788AE4"/>
    <w:lvl w:ilvl="0" w:tplc="BEAAF770">
      <w:start w:val="15"/>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9C97C4A"/>
    <w:multiLevelType w:val="singleLevel"/>
    <w:tmpl w:val="D46A9032"/>
    <w:lvl w:ilvl="0">
      <w:start w:val="1"/>
      <w:numFmt w:val="bullet"/>
      <w:lvlText w:val=""/>
      <w:lvlJc w:val="left"/>
      <w:pPr>
        <w:tabs>
          <w:tab w:val="num" w:pos="425"/>
        </w:tabs>
        <w:ind w:left="425" w:hanging="425"/>
      </w:pPr>
      <w:rPr>
        <w:rFonts w:ascii="Symbol" w:hAnsi="Symbol" w:hint="default"/>
        <w:b/>
        <w:i w:val="0"/>
        <w:sz w:val="20"/>
      </w:rPr>
    </w:lvl>
  </w:abstractNum>
  <w:abstractNum w:abstractNumId="6">
    <w:nsid w:val="1BAE1E88"/>
    <w:multiLevelType w:val="hybridMultilevel"/>
    <w:tmpl w:val="36384FB0"/>
    <w:lvl w:ilvl="0" w:tplc="3702CB42">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1F733A6C"/>
    <w:multiLevelType w:val="hybridMultilevel"/>
    <w:tmpl w:val="66C86FC0"/>
    <w:lvl w:ilvl="0" w:tplc="04190001">
      <w:start w:val="1"/>
      <w:numFmt w:val="bullet"/>
      <w:lvlText w:val=""/>
      <w:lvlJc w:val="left"/>
      <w:pPr>
        <w:tabs>
          <w:tab w:val="num" w:pos="1068"/>
        </w:tabs>
        <w:ind w:left="1068" w:hanging="360"/>
      </w:pPr>
      <w:rPr>
        <w:rFonts w:ascii="Symbol" w:hAnsi="Symbol"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rPr>
        <w:rFonts w:hint="default"/>
      </w:r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24BA342F"/>
    <w:multiLevelType w:val="hybridMultilevel"/>
    <w:tmpl w:val="44803D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5585C01"/>
    <w:multiLevelType w:val="hybridMultilevel"/>
    <w:tmpl w:val="94282878"/>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10">
    <w:nsid w:val="27082A52"/>
    <w:multiLevelType w:val="singleLevel"/>
    <w:tmpl w:val="0419000F"/>
    <w:lvl w:ilvl="0">
      <w:start w:val="1"/>
      <w:numFmt w:val="decimal"/>
      <w:lvlText w:val="%1."/>
      <w:lvlJc w:val="left"/>
      <w:pPr>
        <w:tabs>
          <w:tab w:val="num" w:pos="360"/>
        </w:tabs>
        <w:ind w:left="360" w:hanging="360"/>
      </w:pPr>
    </w:lvl>
  </w:abstractNum>
  <w:abstractNum w:abstractNumId="11">
    <w:nsid w:val="27970BEB"/>
    <w:multiLevelType w:val="hybridMultilevel"/>
    <w:tmpl w:val="DE10964C"/>
    <w:lvl w:ilvl="0" w:tplc="CB82BC8A">
      <w:start w:val="100"/>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12">
    <w:nsid w:val="29C0646B"/>
    <w:multiLevelType w:val="singleLevel"/>
    <w:tmpl w:val="7458C0C4"/>
    <w:lvl w:ilvl="0">
      <w:numFmt w:val="bullet"/>
      <w:lvlText w:val="-"/>
      <w:lvlJc w:val="left"/>
      <w:pPr>
        <w:tabs>
          <w:tab w:val="num" w:pos="360"/>
        </w:tabs>
        <w:ind w:left="360" w:hanging="360"/>
      </w:pPr>
    </w:lvl>
  </w:abstractNum>
  <w:abstractNum w:abstractNumId="13">
    <w:nsid w:val="2A1769F0"/>
    <w:multiLevelType w:val="hybridMultilevel"/>
    <w:tmpl w:val="F63296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EAF32ED"/>
    <w:multiLevelType w:val="hybridMultilevel"/>
    <w:tmpl w:val="0ECE40F8"/>
    <w:lvl w:ilvl="0" w:tplc="15547FD2">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31D2446"/>
    <w:multiLevelType w:val="singleLevel"/>
    <w:tmpl w:val="0419000F"/>
    <w:lvl w:ilvl="0">
      <w:start w:val="1"/>
      <w:numFmt w:val="decimal"/>
      <w:lvlText w:val="%1."/>
      <w:lvlJc w:val="left"/>
      <w:pPr>
        <w:tabs>
          <w:tab w:val="num" w:pos="360"/>
        </w:tabs>
        <w:ind w:left="360" w:hanging="360"/>
      </w:pPr>
    </w:lvl>
  </w:abstractNum>
  <w:abstractNum w:abstractNumId="16">
    <w:nsid w:val="3536094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39263293"/>
    <w:multiLevelType w:val="hybridMultilevel"/>
    <w:tmpl w:val="1076DAF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3D37399D"/>
    <w:multiLevelType w:val="hybridMultilevel"/>
    <w:tmpl w:val="5414FD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F81050C"/>
    <w:multiLevelType w:val="hybridMultilevel"/>
    <w:tmpl w:val="CEF8C05A"/>
    <w:lvl w:ilvl="0" w:tplc="69EA93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1577866"/>
    <w:multiLevelType w:val="singleLevel"/>
    <w:tmpl w:val="1B86378A"/>
    <w:lvl w:ilvl="0">
      <w:start w:val="1"/>
      <w:numFmt w:val="decimal"/>
      <w:lvlText w:val="%1. "/>
      <w:lvlJc w:val="left"/>
      <w:pPr>
        <w:tabs>
          <w:tab w:val="num" w:pos="425"/>
        </w:tabs>
        <w:ind w:left="425" w:hanging="425"/>
      </w:pPr>
      <w:rPr>
        <w:rFonts w:ascii="Times New Roman" w:hAnsi="Times New Roman" w:hint="default"/>
        <w:b w:val="0"/>
        <w:i w:val="0"/>
        <w:sz w:val="24"/>
        <w:u w:val="none"/>
      </w:rPr>
    </w:lvl>
  </w:abstractNum>
  <w:abstractNum w:abstractNumId="21">
    <w:nsid w:val="42532DEE"/>
    <w:multiLevelType w:val="hybridMultilevel"/>
    <w:tmpl w:val="DE10964C"/>
    <w:lvl w:ilvl="0" w:tplc="CB82BC8A">
      <w:start w:val="100"/>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22">
    <w:nsid w:val="42A04854"/>
    <w:multiLevelType w:val="hybridMultilevel"/>
    <w:tmpl w:val="154A00D2"/>
    <w:lvl w:ilvl="0" w:tplc="615A555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44F0643A"/>
    <w:multiLevelType w:val="hybridMultilevel"/>
    <w:tmpl w:val="851ADD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55D4141"/>
    <w:multiLevelType w:val="hybridMultilevel"/>
    <w:tmpl w:val="3670E8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6945ABF"/>
    <w:multiLevelType w:val="hybridMultilevel"/>
    <w:tmpl w:val="22CA18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85640BB"/>
    <w:multiLevelType w:val="singleLevel"/>
    <w:tmpl w:val="C8BEAAB6"/>
    <w:lvl w:ilvl="0">
      <w:start w:val="4"/>
      <w:numFmt w:val="bullet"/>
      <w:lvlText w:val="-"/>
      <w:lvlJc w:val="left"/>
      <w:pPr>
        <w:tabs>
          <w:tab w:val="num" w:pos="840"/>
        </w:tabs>
        <w:ind w:left="840" w:hanging="480"/>
      </w:pPr>
    </w:lvl>
  </w:abstractNum>
  <w:abstractNum w:abstractNumId="27">
    <w:nsid w:val="4B46064E"/>
    <w:multiLevelType w:val="hybridMultilevel"/>
    <w:tmpl w:val="1506E0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E543944"/>
    <w:multiLevelType w:val="hybridMultilevel"/>
    <w:tmpl w:val="38045B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4C561CB"/>
    <w:multiLevelType w:val="hybridMultilevel"/>
    <w:tmpl w:val="B562F8C6"/>
    <w:lvl w:ilvl="0" w:tplc="F37C793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559F73EE"/>
    <w:multiLevelType w:val="hybridMultilevel"/>
    <w:tmpl w:val="C8003AFC"/>
    <w:lvl w:ilvl="0" w:tplc="56A6AAAA">
      <w:start w:val="15"/>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56C4622F"/>
    <w:multiLevelType w:val="hybridMultilevel"/>
    <w:tmpl w:val="EC16CC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AC760DA"/>
    <w:multiLevelType w:val="singleLevel"/>
    <w:tmpl w:val="0419000F"/>
    <w:lvl w:ilvl="0">
      <w:start w:val="1"/>
      <w:numFmt w:val="decimal"/>
      <w:lvlText w:val="%1."/>
      <w:lvlJc w:val="left"/>
      <w:pPr>
        <w:tabs>
          <w:tab w:val="num" w:pos="360"/>
        </w:tabs>
        <w:ind w:left="360" w:hanging="360"/>
      </w:pPr>
    </w:lvl>
  </w:abstractNum>
  <w:abstractNum w:abstractNumId="33">
    <w:nsid w:val="60C52220"/>
    <w:multiLevelType w:val="singleLevel"/>
    <w:tmpl w:val="3466ADF8"/>
    <w:lvl w:ilvl="0">
      <w:start w:val="1"/>
      <w:numFmt w:val="bullet"/>
      <w:lvlText w:val=""/>
      <w:lvlJc w:val="left"/>
      <w:pPr>
        <w:tabs>
          <w:tab w:val="num" w:pos="1134"/>
        </w:tabs>
        <w:ind w:left="1134" w:hanging="425"/>
      </w:pPr>
      <w:rPr>
        <w:rFonts w:ascii="Symbol" w:hAnsi="Symbol" w:hint="default"/>
        <w:sz w:val="24"/>
      </w:rPr>
    </w:lvl>
  </w:abstractNum>
  <w:abstractNum w:abstractNumId="34">
    <w:nsid w:val="624F4386"/>
    <w:multiLevelType w:val="hybridMultilevel"/>
    <w:tmpl w:val="5DC2582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653C6C74"/>
    <w:multiLevelType w:val="hybridMultilevel"/>
    <w:tmpl w:val="8BC0BA6A"/>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91E67DD"/>
    <w:multiLevelType w:val="hybridMultilevel"/>
    <w:tmpl w:val="234C6F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AE5338F"/>
    <w:multiLevelType w:val="hybridMultilevel"/>
    <w:tmpl w:val="071E5770"/>
    <w:lvl w:ilvl="0" w:tplc="99FA9E94">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71C720E5"/>
    <w:multiLevelType w:val="hybridMultilevel"/>
    <w:tmpl w:val="46E423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240646E"/>
    <w:multiLevelType w:val="hybridMultilevel"/>
    <w:tmpl w:val="5D5E7A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40816CD"/>
    <w:multiLevelType w:val="hybridMultilevel"/>
    <w:tmpl w:val="33D60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192850"/>
    <w:multiLevelType w:val="singleLevel"/>
    <w:tmpl w:val="C8BEAAB6"/>
    <w:lvl w:ilvl="0">
      <w:start w:val="4"/>
      <w:numFmt w:val="bullet"/>
      <w:lvlText w:val="-"/>
      <w:lvlJc w:val="left"/>
      <w:pPr>
        <w:tabs>
          <w:tab w:val="num" w:pos="840"/>
        </w:tabs>
        <w:ind w:left="840" w:hanging="480"/>
      </w:pPr>
    </w:lvl>
  </w:abstractNum>
  <w:abstractNum w:abstractNumId="42">
    <w:nsid w:val="74E5537D"/>
    <w:multiLevelType w:val="hybridMultilevel"/>
    <w:tmpl w:val="745A40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570143F"/>
    <w:multiLevelType w:val="hybridMultilevel"/>
    <w:tmpl w:val="DB725E5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4">
    <w:nsid w:val="75D37A2B"/>
    <w:multiLevelType w:val="hybridMultilevel"/>
    <w:tmpl w:val="3370A9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6E16A55"/>
    <w:multiLevelType w:val="hybridMultilevel"/>
    <w:tmpl w:val="54CC7C0E"/>
    <w:lvl w:ilvl="0" w:tplc="048A8344">
      <w:start w:val="15"/>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nsid w:val="78094643"/>
    <w:multiLevelType w:val="hybridMultilevel"/>
    <w:tmpl w:val="93A46772"/>
    <w:lvl w:ilvl="0" w:tplc="E93424DC">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7">
    <w:nsid w:val="7C1A4D7D"/>
    <w:multiLevelType w:val="hybridMultilevel"/>
    <w:tmpl w:val="61D8100A"/>
    <w:lvl w:ilvl="0" w:tplc="3C0E5F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10"/>
    <w:lvlOverride w:ilvl="0">
      <w:startOverride w:val="1"/>
    </w:lvlOverride>
  </w:num>
  <w:num w:numId="3">
    <w:abstractNumId w:val="16"/>
  </w:num>
  <w:num w:numId="4">
    <w:abstractNumId w:val="16"/>
  </w:num>
  <w:num w:numId="5">
    <w:abstractNumId w:val="12"/>
  </w:num>
  <w:num w:numId="6">
    <w:abstractNumId w:val="12"/>
  </w:num>
  <w:num w:numId="7">
    <w:abstractNumId w:val="26"/>
  </w:num>
  <w:num w:numId="8">
    <w:abstractNumId w:val="26"/>
  </w:num>
  <w:num w:numId="9">
    <w:abstractNumId w:val="15"/>
  </w:num>
  <w:num w:numId="10">
    <w:abstractNumId w:val="15"/>
    <w:lvlOverride w:ilvl="0">
      <w:startOverride w:val="1"/>
    </w:lvlOverride>
  </w:num>
  <w:num w:numId="11">
    <w:abstractNumId w:val="32"/>
  </w:num>
  <w:num w:numId="12">
    <w:abstractNumId w:val="32"/>
    <w:lvlOverride w:ilvl="0">
      <w:startOverride w:val="1"/>
    </w:lvlOverride>
  </w:num>
  <w:num w:numId="13">
    <w:abstractNumId w:val="41"/>
  </w:num>
  <w:num w:numId="14">
    <w:abstractNumId w:val="41"/>
  </w:num>
  <w:num w:numId="15">
    <w:abstractNumId w:val="27"/>
  </w:num>
  <w:num w:numId="16">
    <w:abstractNumId w:val="2"/>
  </w:num>
  <w:num w:numId="17">
    <w:abstractNumId w:val="43"/>
  </w:num>
  <w:num w:numId="18">
    <w:abstractNumId w:val="18"/>
  </w:num>
  <w:num w:numId="19">
    <w:abstractNumId w:val="13"/>
  </w:num>
  <w:num w:numId="20">
    <w:abstractNumId w:val="25"/>
  </w:num>
  <w:num w:numId="21">
    <w:abstractNumId w:val="8"/>
  </w:num>
  <w:num w:numId="22">
    <w:abstractNumId w:val="3"/>
  </w:num>
  <w:num w:numId="23">
    <w:abstractNumId w:val="11"/>
  </w:num>
  <w:num w:numId="24">
    <w:abstractNumId w:val="21"/>
  </w:num>
  <w:num w:numId="25">
    <w:abstractNumId w:val="23"/>
  </w:num>
  <w:num w:numId="26">
    <w:abstractNumId w:val="22"/>
  </w:num>
  <w:num w:numId="27">
    <w:abstractNumId w:val="46"/>
  </w:num>
  <w:num w:numId="28">
    <w:abstractNumId w:val="37"/>
  </w:num>
  <w:num w:numId="29">
    <w:abstractNumId w:val="5"/>
  </w:num>
  <w:num w:numId="30">
    <w:abstractNumId w:val="20"/>
  </w:num>
  <w:num w:numId="31">
    <w:abstractNumId w:val="33"/>
  </w:num>
  <w:num w:numId="32">
    <w:abstractNumId w:val="45"/>
  </w:num>
  <w:num w:numId="33">
    <w:abstractNumId w:val="30"/>
  </w:num>
  <w:num w:numId="34">
    <w:abstractNumId w:val="4"/>
  </w:num>
  <w:num w:numId="35">
    <w:abstractNumId w:val="14"/>
  </w:num>
  <w:num w:numId="36">
    <w:abstractNumId w:val="24"/>
  </w:num>
  <w:num w:numId="37">
    <w:abstractNumId w:val="42"/>
  </w:num>
  <w:num w:numId="38">
    <w:abstractNumId w:val="38"/>
  </w:num>
  <w:num w:numId="39">
    <w:abstractNumId w:val="34"/>
  </w:num>
  <w:num w:numId="40">
    <w:abstractNumId w:val="17"/>
  </w:num>
  <w:num w:numId="41">
    <w:abstractNumId w:val="9"/>
  </w:num>
  <w:num w:numId="42">
    <w:abstractNumId w:val="39"/>
  </w:num>
  <w:num w:numId="43">
    <w:abstractNumId w:val="28"/>
  </w:num>
  <w:num w:numId="44">
    <w:abstractNumId w:val="44"/>
  </w:num>
  <w:num w:numId="45">
    <w:abstractNumId w:val="31"/>
  </w:num>
  <w:num w:numId="46">
    <w:abstractNumId w:val="1"/>
  </w:num>
  <w:num w:numId="47">
    <w:abstractNumId w:val="36"/>
  </w:num>
  <w:num w:numId="48">
    <w:abstractNumId w:val="6"/>
  </w:num>
  <w:num w:numId="49">
    <w:abstractNumId w:val="7"/>
  </w:num>
  <w:num w:numId="50">
    <w:abstractNumId w:val="19"/>
  </w:num>
  <w:num w:numId="51">
    <w:abstractNumId w:val="47"/>
  </w:num>
  <w:num w:numId="52">
    <w:abstractNumId w:val="0"/>
  </w:num>
  <w:num w:numId="53">
    <w:abstractNumId w:val="35"/>
  </w:num>
  <w:num w:numId="54">
    <w:abstractNumId w:val="29"/>
  </w:num>
  <w:num w:numId="55">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compatSetting w:name="compatibilityMode" w:uri="http://schemas.microsoft.com/office/word" w:val="12"/>
  </w:compat>
  <w:rsids>
    <w:rsidRoot w:val="00151D25"/>
    <w:rsid w:val="00002088"/>
    <w:rsid w:val="00003F1B"/>
    <w:rsid w:val="00007B4C"/>
    <w:rsid w:val="00010F1B"/>
    <w:rsid w:val="0001196B"/>
    <w:rsid w:val="00014326"/>
    <w:rsid w:val="00021B1C"/>
    <w:rsid w:val="0003221D"/>
    <w:rsid w:val="0003384F"/>
    <w:rsid w:val="00034B32"/>
    <w:rsid w:val="0003793A"/>
    <w:rsid w:val="000413B6"/>
    <w:rsid w:val="0004519F"/>
    <w:rsid w:val="00050F01"/>
    <w:rsid w:val="0005318D"/>
    <w:rsid w:val="000566A8"/>
    <w:rsid w:val="00063AF4"/>
    <w:rsid w:val="00067042"/>
    <w:rsid w:val="0006736A"/>
    <w:rsid w:val="00073A3B"/>
    <w:rsid w:val="000756F0"/>
    <w:rsid w:val="00075C7A"/>
    <w:rsid w:val="000767C2"/>
    <w:rsid w:val="00080BA2"/>
    <w:rsid w:val="00083315"/>
    <w:rsid w:val="00087EB2"/>
    <w:rsid w:val="0009272F"/>
    <w:rsid w:val="000A1ED2"/>
    <w:rsid w:val="000A5282"/>
    <w:rsid w:val="000B2905"/>
    <w:rsid w:val="000B3832"/>
    <w:rsid w:val="000B4659"/>
    <w:rsid w:val="000B5322"/>
    <w:rsid w:val="000B63CD"/>
    <w:rsid w:val="000B7F36"/>
    <w:rsid w:val="000C11BC"/>
    <w:rsid w:val="000C4DE0"/>
    <w:rsid w:val="000C7773"/>
    <w:rsid w:val="000D470E"/>
    <w:rsid w:val="000E6AA4"/>
    <w:rsid w:val="000F2D15"/>
    <w:rsid w:val="000F3A06"/>
    <w:rsid w:val="000F723C"/>
    <w:rsid w:val="00101C64"/>
    <w:rsid w:val="001067AE"/>
    <w:rsid w:val="001079F0"/>
    <w:rsid w:val="0011140F"/>
    <w:rsid w:val="00111EBC"/>
    <w:rsid w:val="001149DD"/>
    <w:rsid w:val="00114E17"/>
    <w:rsid w:val="00115EAF"/>
    <w:rsid w:val="00120AC7"/>
    <w:rsid w:val="001226FF"/>
    <w:rsid w:val="001228CB"/>
    <w:rsid w:val="00124E9B"/>
    <w:rsid w:val="001258F4"/>
    <w:rsid w:val="00133CC6"/>
    <w:rsid w:val="00136624"/>
    <w:rsid w:val="00136E1C"/>
    <w:rsid w:val="00140AAE"/>
    <w:rsid w:val="0014215C"/>
    <w:rsid w:val="00143F83"/>
    <w:rsid w:val="0014586F"/>
    <w:rsid w:val="001506C0"/>
    <w:rsid w:val="00151D25"/>
    <w:rsid w:val="0015370A"/>
    <w:rsid w:val="001619EA"/>
    <w:rsid w:val="001639B1"/>
    <w:rsid w:val="00163A36"/>
    <w:rsid w:val="00167518"/>
    <w:rsid w:val="00170E6F"/>
    <w:rsid w:val="001830EE"/>
    <w:rsid w:val="00187510"/>
    <w:rsid w:val="00190480"/>
    <w:rsid w:val="00190C22"/>
    <w:rsid w:val="001935F7"/>
    <w:rsid w:val="00193DFE"/>
    <w:rsid w:val="001965C9"/>
    <w:rsid w:val="001B0B90"/>
    <w:rsid w:val="001B1219"/>
    <w:rsid w:val="001B1E0C"/>
    <w:rsid w:val="001B265B"/>
    <w:rsid w:val="001B3169"/>
    <w:rsid w:val="001B4641"/>
    <w:rsid w:val="001B7FE8"/>
    <w:rsid w:val="001C264A"/>
    <w:rsid w:val="001D0204"/>
    <w:rsid w:val="001D7916"/>
    <w:rsid w:val="001E0E9B"/>
    <w:rsid w:val="001E3A54"/>
    <w:rsid w:val="001E3AB4"/>
    <w:rsid w:val="001E43FF"/>
    <w:rsid w:val="001E4A1B"/>
    <w:rsid w:val="001E5807"/>
    <w:rsid w:val="001F10B1"/>
    <w:rsid w:val="001F19A8"/>
    <w:rsid w:val="001F4CB1"/>
    <w:rsid w:val="00202345"/>
    <w:rsid w:val="0020293B"/>
    <w:rsid w:val="002051A2"/>
    <w:rsid w:val="00205DA1"/>
    <w:rsid w:val="00212A3D"/>
    <w:rsid w:val="00212D7E"/>
    <w:rsid w:val="002163EE"/>
    <w:rsid w:val="00221DCA"/>
    <w:rsid w:val="002227A9"/>
    <w:rsid w:val="002236AA"/>
    <w:rsid w:val="00223815"/>
    <w:rsid w:val="00223D77"/>
    <w:rsid w:val="002249CE"/>
    <w:rsid w:val="002275A9"/>
    <w:rsid w:val="00230A90"/>
    <w:rsid w:val="00231227"/>
    <w:rsid w:val="00234356"/>
    <w:rsid w:val="00236099"/>
    <w:rsid w:val="00242771"/>
    <w:rsid w:val="00242B75"/>
    <w:rsid w:val="0024304B"/>
    <w:rsid w:val="00245546"/>
    <w:rsid w:val="00250AB6"/>
    <w:rsid w:val="00254DC7"/>
    <w:rsid w:val="0025797F"/>
    <w:rsid w:val="00260BC9"/>
    <w:rsid w:val="00260E89"/>
    <w:rsid w:val="00263740"/>
    <w:rsid w:val="00264042"/>
    <w:rsid w:val="002700A3"/>
    <w:rsid w:val="00272453"/>
    <w:rsid w:val="0027269D"/>
    <w:rsid w:val="0028047B"/>
    <w:rsid w:val="00282824"/>
    <w:rsid w:val="00283B58"/>
    <w:rsid w:val="0028516F"/>
    <w:rsid w:val="00287F21"/>
    <w:rsid w:val="00290E79"/>
    <w:rsid w:val="00293420"/>
    <w:rsid w:val="00295924"/>
    <w:rsid w:val="00297CF5"/>
    <w:rsid w:val="002A3985"/>
    <w:rsid w:val="002A4599"/>
    <w:rsid w:val="002A72CC"/>
    <w:rsid w:val="002B24B9"/>
    <w:rsid w:val="002C05E3"/>
    <w:rsid w:val="002C1376"/>
    <w:rsid w:val="002C2DEE"/>
    <w:rsid w:val="002D174D"/>
    <w:rsid w:val="002D2B32"/>
    <w:rsid w:val="002E1664"/>
    <w:rsid w:val="002E2AA4"/>
    <w:rsid w:val="002E4138"/>
    <w:rsid w:val="002F19CC"/>
    <w:rsid w:val="002F1DD2"/>
    <w:rsid w:val="002F209E"/>
    <w:rsid w:val="002F4F9D"/>
    <w:rsid w:val="003114F6"/>
    <w:rsid w:val="0031488A"/>
    <w:rsid w:val="00315D12"/>
    <w:rsid w:val="003216CA"/>
    <w:rsid w:val="0033511D"/>
    <w:rsid w:val="00337631"/>
    <w:rsid w:val="00342F4E"/>
    <w:rsid w:val="00344552"/>
    <w:rsid w:val="00345E9D"/>
    <w:rsid w:val="00346904"/>
    <w:rsid w:val="0034698D"/>
    <w:rsid w:val="00346E3C"/>
    <w:rsid w:val="00347021"/>
    <w:rsid w:val="00350B4B"/>
    <w:rsid w:val="00357B5E"/>
    <w:rsid w:val="0036022F"/>
    <w:rsid w:val="00361D96"/>
    <w:rsid w:val="0036398C"/>
    <w:rsid w:val="00364672"/>
    <w:rsid w:val="00364FA2"/>
    <w:rsid w:val="003674BE"/>
    <w:rsid w:val="00374905"/>
    <w:rsid w:val="0037795F"/>
    <w:rsid w:val="0038400B"/>
    <w:rsid w:val="00385B85"/>
    <w:rsid w:val="00386226"/>
    <w:rsid w:val="003877F4"/>
    <w:rsid w:val="00391DEA"/>
    <w:rsid w:val="00395FDD"/>
    <w:rsid w:val="00397241"/>
    <w:rsid w:val="003A2099"/>
    <w:rsid w:val="003A20D1"/>
    <w:rsid w:val="003A5C58"/>
    <w:rsid w:val="003A6A31"/>
    <w:rsid w:val="003B09C1"/>
    <w:rsid w:val="003B3183"/>
    <w:rsid w:val="003B379E"/>
    <w:rsid w:val="003B3E54"/>
    <w:rsid w:val="003C500F"/>
    <w:rsid w:val="003C5C11"/>
    <w:rsid w:val="003D2949"/>
    <w:rsid w:val="003D3ADE"/>
    <w:rsid w:val="003D5BC1"/>
    <w:rsid w:val="003D6699"/>
    <w:rsid w:val="003E64E7"/>
    <w:rsid w:val="003F3068"/>
    <w:rsid w:val="00404DB9"/>
    <w:rsid w:val="00407739"/>
    <w:rsid w:val="00410EFC"/>
    <w:rsid w:val="00414D49"/>
    <w:rsid w:val="00422F1A"/>
    <w:rsid w:val="004327A1"/>
    <w:rsid w:val="00443A83"/>
    <w:rsid w:val="00450678"/>
    <w:rsid w:val="004528CD"/>
    <w:rsid w:val="00452EDE"/>
    <w:rsid w:val="00453BBB"/>
    <w:rsid w:val="00456107"/>
    <w:rsid w:val="0046015A"/>
    <w:rsid w:val="00464410"/>
    <w:rsid w:val="00472158"/>
    <w:rsid w:val="004765DD"/>
    <w:rsid w:val="00477A3A"/>
    <w:rsid w:val="00486918"/>
    <w:rsid w:val="00490C44"/>
    <w:rsid w:val="00493859"/>
    <w:rsid w:val="00493AD8"/>
    <w:rsid w:val="00497508"/>
    <w:rsid w:val="0049767C"/>
    <w:rsid w:val="004A6C7B"/>
    <w:rsid w:val="004B3432"/>
    <w:rsid w:val="004B3447"/>
    <w:rsid w:val="004B5E5B"/>
    <w:rsid w:val="004C0925"/>
    <w:rsid w:val="004C144B"/>
    <w:rsid w:val="004C78F8"/>
    <w:rsid w:val="004D02C4"/>
    <w:rsid w:val="004D1025"/>
    <w:rsid w:val="004D1B75"/>
    <w:rsid w:val="004D270F"/>
    <w:rsid w:val="004D4EFE"/>
    <w:rsid w:val="004D5B9B"/>
    <w:rsid w:val="004E1A48"/>
    <w:rsid w:val="004E2995"/>
    <w:rsid w:val="004E5E77"/>
    <w:rsid w:val="004E655B"/>
    <w:rsid w:val="004F29F4"/>
    <w:rsid w:val="004F2D91"/>
    <w:rsid w:val="004F3C53"/>
    <w:rsid w:val="004F581A"/>
    <w:rsid w:val="00500C4A"/>
    <w:rsid w:val="00502281"/>
    <w:rsid w:val="00502697"/>
    <w:rsid w:val="005028C0"/>
    <w:rsid w:val="005036CF"/>
    <w:rsid w:val="005049AF"/>
    <w:rsid w:val="00504CFA"/>
    <w:rsid w:val="00510EDD"/>
    <w:rsid w:val="00514D83"/>
    <w:rsid w:val="00520EB9"/>
    <w:rsid w:val="005252A1"/>
    <w:rsid w:val="00527923"/>
    <w:rsid w:val="00535718"/>
    <w:rsid w:val="00537050"/>
    <w:rsid w:val="005422BF"/>
    <w:rsid w:val="0054234D"/>
    <w:rsid w:val="00543BD0"/>
    <w:rsid w:val="00545265"/>
    <w:rsid w:val="005472F9"/>
    <w:rsid w:val="00547D2D"/>
    <w:rsid w:val="005508F3"/>
    <w:rsid w:val="00553479"/>
    <w:rsid w:val="00554005"/>
    <w:rsid w:val="005545CF"/>
    <w:rsid w:val="0055586B"/>
    <w:rsid w:val="00565D62"/>
    <w:rsid w:val="005675E5"/>
    <w:rsid w:val="00567DB3"/>
    <w:rsid w:val="005724CF"/>
    <w:rsid w:val="00575494"/>
    <w:rsid w:val="00583A6F"/>
    <w:rsid w:val="00585177"/>
    <w:rsid w:val="0059006E"/>
    <w:rsid w:val="00594AF0"/>
    <w:rsid w:val="005A6B6B"/>
    <w:rsid w:val="005B208B"/>
    <w:rsid w:val="005B3723"/>
    <w:rsid w:val="005B48F0"/>
    <w:rsid w:val="005B4DBE"/>
    <w:rsid w:val="005B56FF"/>
    <w:rsid w:val="005C0E5A"/>
    <w:rsid w:val="005C1C4D"/>
    <w:rsid w:val="005C1C73"/>
    <w:rsid w:val="005C2B3B"/>
    <w:rsid w:val="005C676A"/>
    <w:rsid w:val="005C6BB7"/>
    <w:rsid w:val="005C7DAC"/>
    <w:rsid w:val="005D0B81"/>
    <w:rsid w:val="005D2924"/>
    <w:rsid w:val="005D50F7"/>
    <w:rsid w:val="005E158B"/>
    <w:rsid w:val="005E20FD"/>
    <w:rsid w:val="005E2D2F"/>
    <w:rsid w:val="005E4747"/>
    <w:rsid w:val="005F06F8"/>
    <w:rsid w:val="005F39AB"/>
    <w:rsid w:val="005F4AE5"/>
    <w:rsid w:val="005F500C"/>
    <w:rsid w:val="005F60C2"/>
    <w:rsid w:val="00612A64"/>
    <w:rsid w:val="0061300E"/>
    <w:rsid w:val="00614979"/>
    <w:rsid w:val="00614F61"/>
    <w:rsid w:val="0061500F"/>
    <w:rsid w:val="00616D29"/>
    <w:rsid w:val="006412B9"/>
    <w:rsid w:val="00643C14"/>
    <w:rsid w:val="00643DE5"/>
    <w:rsid w:val="006509DC"/>
    <w:rsid w:val="006518E2"/>
    <w:rsid w:val="00654151"/>
    <w:rsid w:val="00655A55"/>
    <w:rsid w:val="00656204"/>
    <w:rsid w:val="00656D11"/>
    <w:rsid w:val="006607E5"/>
    <w:rsid w:val="00662006"/>
    <w:rsid w:val="00663242"/>
    <w:rsid w:val="006632FD"/>
    <w:rsid w:val="006666BA"/>
    <w:rsid w:val="00670C08"/>
    <w:rsid w:val="00673EB4"/>
    <w:rsid w:val="006757F7"/>
    <w:rsid w:val="006768D3"/>
    <w:rsid w:val="00686294"/>
    <w:rsid w:val="00687188"/>
    <w:rsid w:val="006931E1"/>
    <w:rsid w:val="00693759"/>
    <w:rsid w:val="00696435"/>
    <w:rsid w:val="00696FF0"/>
    <w:rsid w:val="006A095A"/>
    <w:rsid w:val="006A151B"/>
    <w:rsid w:val="006A1C83"/>
    <w:rsid w:val="006A6359"/>
    <w:rsid w:val="006B05F8"/>
    <w:rsid w:val="006B1359"/>
    <w:rsid w:val="006B1400"/>
    <w:rsid w:val="006B25AB"/>
    <w:rsid w:val="006B4BA1"/>
    <w:rsid w:val="006B6F55"/>
    <w:rsid w:val="006C41C2"/>
    <w:rsid w:val="006C5C12"/>
    <w:rsid w:val="006D1951"/>
    <w:rsid w:val="006D5E5C"/>
    <w:rsid w:val="006D6358"/>
    <w:rsid w:val="006D786F"/>
    <w:rsid w:val="006E0025"/>
    <w:rsid w:val="006E446F"/>
    <w:rsid w:val="006E457D"/>
    <w:rsid w:val="006E6020"/>
    <w:rsid w:val="006E7E5E"/>
    <w:rsid w:val="006F1A2C"/>
    <w:rsid w:val="006F36BD"/>
    <w:rsid w:val="006F4D6A"/>
    <w:rsid w:val="00702783"/>
    <w:rsid w:val="00703B6E"/>
    <w:rsid w:val="00703D32"/>
    <w:rsid w:val="00703E1C"/>
    <w:rsid w:val="007065A1"/>
    <w:rsid w:val="0070675F"/>
    <w:rsid w:val="0072295E"/>
    <w:rsid w:val="00723E64"/>
    <w:rsid w:val="00723FA8"/>
    <w:rsid w:val="00724825"/>
    <w:rsid w:val="00735D39"/>
    <w:rsid w:val="00745FF8"/>
    <w:rsid w:val="007460CA"/>
    <w:rsid w:val="00746A22"/>
    <w:rsid w:val="0075432E"/>
    <w:rsid w:val="00754D3A"/>
    <w:rsid w:val="007556EE"/>
    <w:rsid w:val="0075707D"/>
    <w:rsid w:val="0076013A"/>
    <w:rsid w:val="00761BC4"/>
    <w:rsid w:val="007642E3"/>
    <w:rsid w:val="00766E17"/>
    <w:rsid w:val="00767155"/>
    <w:rsid w:val="007674EF"/>
    <w:rsid w:val="007675C1"/>
    <w:rsid w:val="00772FD5"/>
    <w:rsid w:val="00776A8B"/>
    <w:rsid w:val="00776C67"/>
    <w:rsid w:val="00780CA9"/>
    <w:rsid w:val="00782B6E"/>
    <w:rsid w:val="0078388C"/>
    <w:rsid w:val="007845C7"/>
    <w:rsid w:val="0079390A"/>
    <w:rsid w:val="007962D7"/>
    <w:rsid w:val="00796442"/>
    <w:rsid w:val="007A15E5"/>
    <w:rsid w:val="007A4551"/>
    <w:rsid w:val="007A7E9D"/>
    <w:rsid w:val="007B32F9"/>
    <w:rsid w:val="007C1524"/>
    <w:rsid w:val="007C2FF7"/>
    <w:rsid w:val="007C468F"/>
    <w:rsid w:val="007D05BB"/>
    <w:rsid w:val="007D3A30"/>
    <w:rsid w:val="007D3ACD"/>
    <w:rsid w:val="007D650C"/>
    <w:rsid w:val="007D7B39"/>
    <w:rsid w:val="007E535E"/>
    <w:rsid w:val="007E5E8A"/>
    <w:rsid w:val="007E7C35"/>
    <w:rsid w:val="007F19BC"/>
    <w:rsid w:val="007F1F39"/>
    <w:rsid w:val="007F48C5"/>
    <w:rsid w:val="007F4949"/>
    <w:rsid w:val="0080092A"/>
    <w:rsid w:val="008015E5"/>
    <w:rsid w:val="00807677"/>
    <w:rsid w:val="00815F77"/>
    <w:rsid w:val="00816F0A"/>
    <w:rsid w:val="00820472"/>
    <w:rsid w:val="00833FFE"/>
    <w:rsid w:val="008367A0"/>
    <w:rsid w:val="00843240"/>
    <w:rsid w:val="008451D8"/>
    <w:rsid w:val="008458E4"/>
    <w:rsid w:val="00847CDA"/>
    <w:rsid w:val="00850F18"/>
    <w:rsid w:val="00857C8D"/>
    <w:rsid w:val="008645B2"/>
    <w:rsid w:val="008656D7"/>
    <w:rsid w:val="00867FD4"/>
    <w:rsid w:val="00870C3B"/>
    <w:rsid w:val="00870F57"/>
    <w:rsid w:val="0087268E"/>
    <w:rsid w:val="00874C61"/>
    <w:rsid w:val="0087543E"/>
    <w:rsid w:val="008802CD"/>
    <w:rsid w:val="00881BEE"/>
    <w:rsid w:val="00882D4E"/>
    <w:rsid w:val="00883C1F"/>
    <w:rsid w:val="00883CAD"/>
    <w:rsid w:val="00886531"/>
    <w:rsid w:val="00892AF5"/>
    <w:rsid w:val="008A0047"/>
    <w:rsid w:val="008A144F"/>
    <w:rsid w:val="008A2746"/>
    <w:rsid w:val="008A5246"/>
    <w:rsid w:val="008B30D9"/>
    <w:rsid w:val="008B6ACF"/>
    <w:rsid w:val="008C3BDB"/>
    <w:rsid w:val="008C7785"/>
    <w:rsid w:val="008C79BC"/>
    <w:rsid w:val="008D3CCD"/>
    <w:rsid w:val="008D6484"/>
    <w:rsid w:val="008E0FF0"/>
    <w:rsid w:val="008E3A3E"/>
    <w:rsid w:val="008E5E7C"/>
    <w:rsid w:val="008E644B"/>
    <w:rsid w:val="008F2459"/>
    <w:rsid w:val="008F2F6D"/>
    <w:rsid w:val="008F455E"/>
    <w:rsid w:val="008F5D00"/>
    <w:rsid w:val="008F6667"/>
    <w:rsid w:val="008F7627"/>
    <w:rsid w:val="008F7C51"/>
    <w:rsid w:val="00900236"/>
    <w:rsid w:val="009024A4"/>
    <w:rsid w:val="0090304A"/>
    <w:rsid w:val="00910D06"/>
    <w:rsid w:val="00911097"/>
    <w:rsid w:val="00911E6D"/>
    <w:rsid w:val="0091693B"/>
    <w:rsid w:val="00943E21"/>
    <w:rsid w:val="00945BC4"/>
    <w:rsid w:val="0094619B"/>
    <w:rsid w:val="0094640B"/>
    <w:rsid w:val="009520FC"/>
    <w:rsid w:val="009567C8"/>
    <w:rsid w:val="009601B3"/>
    <w:rsid w:val="00962AA8"/>
    <w:rsid w:val="009634C6"/>
    <w:rsid w:val="0096353C"/>
    <w:rsid w:val="00963B50"/>
    <w:rsid w:val="0096487F"/>
    <w:rsid w:val="00974A51"/>
    <w:rsid w:val="00974A8F"/>
    <w:rsid w:val="00976574"/>
    <w:rsid w:val="00980A68"/>
    <w:rsid w:val="009831EC"/>
    <w:rsid w:val="00983996"/>
    <w:rsid w:val="00985F5C"/>
    <w:rsid w:val="00986901"/>
    <w:rsid w:val="00987119"/>
    <w:rsid w:val="009900E6"/>
    <w:rsid w:val="009A1862"/>
    <w:rsid w:val="009A235C"/>
    <w:rsid w:val="009A51E6"/>
    <w:rsid w:val="009A5971"/>
    <w:rsid w:val="009B37CF"/>
    <w:rsid w:val="009B526C"/>
    <w:rsid w:val="009B7633"/>
    <w:rsid w:val="009C03D0"/>
    <w:rsid w:val="009D00DC"/>
    <w:rsid w:val="009D2CEC"/>
    <w:rsid w:val="009D31B2"/>
    <w:rsid w:val="009D47CD"/>
    <w:rsid w:val="009D4B1A"/>
    <w:rsid w:val="009D53FD"/>
    <w:rsid w:val="009D70E9"/>
    <w:rsid w:val="009D7B23"/>
    <w:rsid w:val="009E3F69"/>
    <w:rsid w:val="009E50C3"/>
    <w:rsid w:val="009E5DD1"/>
    <w:rsid w:val="009F1C00"/>
    <w:rsid w:val="009F3E31"/>
    <w:rsid w:val="00A03312"/>
    <w:rsid w:val="00A0632D"/>
    <w:rsid w:val="00A1238A"/>
    <w:rsid w:val="00A126D6"/>
    <w:rsid w:val="00A15C71"/>
    <w:rsid w:val="00A16125"/>
    <w:rsid w:val="00A1693C"/>
    <w:rsid w:val="00A2034C"/>
    <w:rsid w:val="00A337E5"/>
    <w:rsid w:val="00A4062C"/>
    <w:rsid w:val="00A407A1"/>
    <w:rsid w:val="00A42E77"/>
    <w:rsid w:val="00A5054F"/>
    <w:rsid w:val="00A54DF2"/>
    <w:rsid w:val="00A56A07"/>
    <w:rsid w:val="00A66DE3"/>
    <w:rsid w:val="00A6755D"/>
    <w:rsid w:val="00A67693"/>
    <w:rsid w:val="00A679D5"/>
    <w:rsid w:val="00A74940"/>
    <w:rsid w:val="00A81A70"/>
    <w:rsid w:val="00A865F6"/>
    <w:rsid w:val="00A86E4F"/>
    <w:rsid w:val="00A91052"/>
    <w:rsid w:val="00A952EA"/>
    <w:rsid w:val="00A957A2"/>
    <w:rsid w:val="00A96F26"/>
    <w:rsid w:val="00AA1E4A"/>
    <w:rsid w:val="00AA3878"/>
    <w:rsid w:val="00AA3AF2"/>
    <w:rsid w:val="00AA5D4B"/>
    <w:rsid w:val="00AB0105"/>
    <w:rsid w:val="00AB1C43"/>
    <w:rsid w:val="00AB2C91"/>
    <w:rsid w:val="00AC26E8"/>
    <w:rsid w:val="00AD0428"/>
    <w:rsid w:val="00AD13FE"/>
    <w:rsid w:val="00AD43D9"/>
    <w:rsid w:val="00AD5D7F"/>
    <w:rsid w:val="00AD7DD2"/>
    <w:rsid w:val="00AE39E1"/>
    <w:rsid w:val="00AE5CF1"/>
    <w:rsid w:val="00AF5301"/>
    <w:rsid w:val="00AF5844"/>
    <w:rsid w:val="00AF76B2"/>
    <w:rsid w:val="00AF789F"/>
    <w:rsid w:val="00B00F6D"/>
    <w:rsid w:val="00B01816"/>
    <w:rsid w:val="00B07A79"/>
    <w:rsid w:val="00B126FE"/>
    <w:rsid w:val="00B15826"/>
    <w:rsid w:val="00B21789"/>
    <w:rsid w:val="00B21870"/>
    <w:rsid w:val="00B2443F"/>
    <w:rsid w:val="00B26DF3"/>
    <w:rsid w:val="00B30128"/>
    <w:rsid w:val="00B3038F"/>
    <w:rsid w:val="00B307EC"/>
    <w:rsid w:val="00B33984"/>
    <w:rsid w:val="00B34DBE"/>
    <w:rsid w:val="00B36F25"/>
    <w:rsid w:val="00B371C8"/>
    <w:rsid w:val="00B3794C"/>
    <w:rsid w:val="00B51584"/>
    <w:rsid w:val="00B52A0F"/>
    <w:rsid w:val="00B56A9D"/>
    <w:rsid w:val="00B5751B"/>
    <w:rsid w:val="00B57E9C"/>
    <w:rsid w:val="00B612F4"/>
    <w:rsid w:val="00B618AE"/>
    <w:rsid w:val="00B61906"/>
    <w:rsid w:val="00B64DC9"/>
    <w:rsid w:val="00B65B68"/>
    <w:rsid w:val="00B66367"/>
    <w:rsid w:val="00B73857"/>
    <w:rsid w:val="00B807A2"/>
    <w:rsid w:val="00B80F33"/>
    <w:rsid w:val="00B86CEB"/>
    <w:rsid w:val="00B87334"/>
    <w:rsid w:val="00B87CAC"/>
    <w:rsid w:val="00B90356"/>
    <w:rsid w:val="00B90CB8"/>
    <w:rsid w:val="00B91E77"/>
    <w:rsid w:val="00B93FC3"/>
    <w:rsid w:val="00B96AB8"/>
    <w:rsid w:val="00BA1069"/>
    <w:rsid w:val="00BA4C96"/>
    <w:rsid w:val="00BA65B1"/>
    <w:rsid w:val="00BA6A92"/>
    <w:rsid w:val="00BB0DA1"/>
    <w:rsid w:val="00BB0F13"/>
    <w:rsid w:val="00BB3E95"/>
    <w:rsid w:val="00BB512A"/>
    <w:rsid w:val="00BB5CDA"/>
    <w:rsid w:val="00BB7D96"/>
    <w:rsid w:val="00BC27D5"/>
    <w:rsid w:val="00BC2C0D"/>
    <w:rsid w:val="00BC743A"/>
    <w:rsid w:val="00BD1511"/>
    <w:rsid w:val="00BD22E8"/>
    <w:rsid w:val="00BD2C77"/>
    <w:rsid w:val="00BD3F50"/>
    <w:rsid w:val="00BD526B"/>
    <w:rsid w:val="00BD68A3"/>
    <w:rsid w:val="00BE2B70"/>
    <w:rsid w:val="00BE579A"/>
    <w:rsid w:val="00BF0BE6"/>
    <w:rsid w:val="00BF3BC1"/>
    <w:rsid w:val="00C01292"/>
    <w:rsid w:val="00C03342"/>
    <w:rsid w:val="00C063A8"/>
    <w:rsid w:val="00C107F4"/>
    <w:rsid w:val="00C10AEE"/>
    <w:rsid w:val="00C10DD8"/>
    <w:rsid w:val="00C13109"/>
    <w:rsid w:val="00C15114"/>
    <w:rsid w:val="00C16F33"/>
    <w:rsid w:val="00C21AAA"/>
    <w:rsid w:val="00C239F5"/>
    <w:rsid w:val="00C33712"/>
    <w:rsid w:val="00C3507B"/>
    <w:rsid w:val="00C37176"/>
    <w:rsid w:val="00C429D5"/>
    <w:rsid w:val="00C4391E"/>
    <w:rsid w:val="00C43DB1"/>
    <w:rsid w:val="00C50643"/>
    <w:rsid w:val="00C57CE9"/>
    <w:rsid w:val="00C57F5C"/>
    <w:rsid w:val="00C624E1"/>
    <w:rsid w:val="00C62D20"/>
    <w:rsid w:val="00C64977"/>
    <w:rsid w:val="00C6663C"/>
    <w:rsid w:val="00C80733"/>
    <w:rsid w:val="00C90513"/>
    <w:rsid w:val="00C915E7"/>
    <w:rsid w:val="00C9197E"/>
    <w:rsid w:val="00C937C2"/>
    <w:rsid w:val="00C94236"/>
    <w:rsid w:val="00CA0A43"/>
    <w:rsid w:val="00CA547B"/>
    <w:rsid w:val="00CA6B60"/>
    <w:rsid w:val="00CA7336"/>
    <w:rsid w:val="00CB2996"/>
    <w:rsid w:val="00CB7DE5"/>
    <w:rsid w:val="00CC2054"/>
    <w:rsid w:val="00CC352F"/>
    <w:rsid w:val="00CD0BBF"/>
    <w:rsid w:val="00CD2037"/>
    <w:rsid w:val="00CD2207"/>
    <w:rsid w:val="00CD5176"/>
    <w:rsid w:val="00CD67A7"/>
    <w:rsid w:val="00CE1130"/>
    <w:rsid w:val="00CE3D93"/>
    <w:rsid w:val="00CE3FA8"/>
    <w:rsid w:val="00CF53C6"/>
    <w:rsid w:val="00CF6B86"/>
    <w:rsid w:val="00D02DC3"/>
    <w:rsid w:val="00D1152F"/>
    <w:rsid w:val="00D12143"/>
    <w:rsid w:val="00D1218A"/>
    <w:rsid w:val="00D1294E"/>
    <w:rsid w:val="00D13B13"/>
    <w:rsid w:val="00D21BB3"/>
    <w:rsid w:val="00D23C23"/>
    <w:rsid w:val="00D243DB"/>
    <w:rsid w:val="00D30464"/>
    <w:rsid w:val="00D34420"/>
    <w:rsid w:val="00D348BC"/>
    <w:rsid w:val="00D353F2"/>
    <w:rsid w:val="00D37CDF"/>
    <w:rsid w:val="00D47DCE"/>
    <w:rsid w:val="00D56914"/>
    <w:rsid w:val="00D6003F"/>
    <w:rsid w:val="00D600AB"/>
    <w:rsid w:val="00D61F13"/>
    <w:rsid w:val="00D64376"/>
    <w:rsid w:val="00D648AC"/>
    <w:rsid w:val="00D75707"/>
    <w:rsid w:val="00D760CF"/>
    <w:rsid w:val="00D8164E"/>
    <w:rsid w:val="00D911F1"/>
    <w:rsid w:val="00D91337"/>
    <w:rsid w:val="00D91744"/>
    <w:rsid w:val="00D929A4"/>
    <w:rsid w:val="00D94862"/>
    <w:rsid w:val="00D968F5"/>
    <w:rsid w:val="00DB25D8"/>
    <w:rsid w:val="00DB3681"/>
    <w:rsid w:val="00DB6857"/>
    <w:rsid w:val="00DD3CA1"/>
    <w:rsid w:val="00DD46E9"/>
    <w:rsid w:val="00DD7669"/>
    <w:rsid w:val="00DE3773"/>
    <w:rsid w:val="00DE640B"/>
    <w:rsid w:val="00DE6416"/>
    <w:rsid w:val="00DE700B"/>
    <w:rsid w:val="00DF17DA"/>
    <w:rsid w:val="00DF1C67"/>
    <w:rsid w:val="00DF33DB"/>
    <w:rsid w:val="00DF46CA"/>
    <w:rsid w:val="00E006C0"/>
    <w:rsid w:val="00E00D0E"/>
    <w:rsid w:val="00E01ACD"/>
    <w:rsid w:val="00E01EA2"/>
    <w:rsid w:val="00E044AC"/>
    <w:rsid w:val="00E06917"/>
    <w:rsid w:val="00E078D1"/>
    <w:rsid w:val="00E1268C"/>
    <w:rsid w:val="00E13BBF"/>
    <w:rsid w:val="00E172CC"/>
    <w:rsid w:val="00E24F0E"/>
    <w:rsid w:val="00E3206A"/>
    <w:rsid w:val="00E37384"/>
    <w:rsid w:val="00E37F04"/>
    <w:rsid w:val="00E42AB9"/>
    <w:rsid w:val="00E44B03"/>
    <w:rsid w:val="00E46748"/>
    <w:rsid w:val="00E50005"/>
    <w:rsid w:val="00E56C64"/>
    <w:rsid w:val="00E57D2A"/>
    <w:rsid w:val="00E60516"/>
    <w:rsid w:val="00E623FE"/>
    <w:rsid w:val="00E633F5"/>
    <w:rsid w:val="00E64FDE"/>
    <w:rsid w:val="00E65174"/>
    <w:rsid w:val="00E66720"/>
    <w:rsid w:val="00E6787F"/>
    <w:rsid w:val="00E67FBA"/>
    <w:rsid w:val="00E7082B"/>
    <w:rsid w:val="00E71C79"/>
    <w:rsid w:val="00E73A28"/>
    <w:rsid w:val="00E83E68"/>
    <w:rsid w:val="00E86FB1"/>
    <w:rsid w:val="00E91E6A"/>
    <w:rsid w:val="00E91F53"/>
    <w:rsid w:val="00E93E85"/>
    <w:rsid w:val="00E94686"/>
    <w:rsid w:val="00E95832"/>
    <w:rsid w:val="00E95A97"/>
    <w:rsid w:val="00E96392"/>
    <w:rsid w:val="00E967FA"/>
    <w:rsid w:val="00E96FC4"/>
    <w:rsid w:val="00EA13DC"/>
    <w:rsid w:val="00EA2C40"/>
    <w:rsid w:val="00EA7A06"/>
    <w:rsid w:val="00EB425E"/>
    <w:rsid w:val="00EB4A66"/>
    <w:rsid w:val="00EB7164"/>
    <w:rsid w:val="00EC0ED5"/>
    <w:rsid w:val="00EC104A"/>
    <w:rsid w:val="00EC22AD"/>
    <w:rsid w:val="00EC31E1"/>
    <w:rsid w:val="00EC6485"/>
    <w:rsid w:val="00ED21F7"/>
    <w:rsid w:val="00ED3014"/>
    <w:rsid w:val="00ED3542"/>
    <w:rsid w:val="00ED3AE1"/>
    <w:rsid w:val="00ED672E"/>
    <w:rsid w:val="00ED7050"/>
    <w:rsid w:val="00ED76F8"/>
    <w:rsid w:val="00EE5302"/>
    <w:rsid w:val="00EF4E4B"/>
    <w:rsid w:val="00EF6C2E"/>
    <w:rsid w:val="00F02032"/>
    <w:rsid w:val="00F02622"/>
    <w:rsid w:val="00F02BCE"/>
    <w:rsid w:val="00F12101"/>
    <w:rsid w:val="00F127FB"/>
    <w:rsid w:val="00F254B6"/>
    <w:rsid w:val="00F32E43"/>
    <w:rsid w:val="00F404E4"/>
    <w:rsid w:val="00F45025"/>
    <w:rsid w:val="00F551E6"/>
    <w:rsid w:val="00F5548A"/>
    <w:rsid w:val="00F61D6A"/>
    <w:rsid w:val="00F6272A"/>
    <w:rsid w:val="00F657FF"/>
    <w:rsid w:val="00F66D47"/>
    <w:rsid w:val="00F70912"/>
    <w:rsid w:val="00F70ECC"/>
    <w:rsid w:val="00F73784"/>
    <w:rsid w:val="00F74F2F"/>
    <w:rsid w:val="00F753B2"/>
    <w:rsid w:val="00F77C45"/>
    <w:rsid w:val="00F83E87"/>
    <w:rsid w:val="00F87A2E"/>
    <w:rsid w:val="00F93268"/>
    <w:rsid w:val="00F93746"/>
    <w:rsid w:val="00F94B9B"/>
    <w:rsid w:val="00F94DFD"/>
    <w:rsid w:val="00F950F1"/>
    <w:rsid w:val="00F9698E"/>
    <w:rsid w:val="00FA0BE7"/>
    <w:rsid w:val="00FA5065"/>
    <w:rsid w:val="00FB5AFA"/>
    <w:rsid w:val="00FB60F0"/>
    <w:rsid w:val="00FC272F"/>
    <w:rsid w:val="00FC4EBF"/>
    <w:rsid w:val="00FC54EB"/>
    <w:rsid w:val="00FC7B3E"/>
    <w:rsid w:val="00FD0140"/>
    <w:rsid w:val="00FD638C"/>
    <w:rsid w:val="00FE2D9D"/>
    <w:rsid w:val="00FE4DBD"/>
    <w:rsid w:val="00FE54CC"/>
    <w:rsid w:val="00FF7086"/>
    <w:rsid w:val="00FF7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93859"/>
    <w:rPr>
      <w:sz w:val="24"/>
      <w:szCs w:val="24"/>
    </w:rPr>
  </w:style>
  <w:style w:type="paragraph" w:styleId="10">
    <w:name w:val="heading 1"/>
    <w:basedOn w:val="a"/>
    <w:next w:val="a"/>
    <w:qFormat/>
    <w:rsid w:val="009D4B1A"/>
    <w:pPr>
      <w:keepNext/>
      <w:pBdr>
        <w:top w:val="double" w:sz="18" w:space="1" w:color="auto"/>
        <w:left w:val="double" w:sz="18" w:space="1" w:color="auto"/>
        <w:bottom w:val="double" w:sz="18" w:space="1" w:color="auto"/>
        <w:right w:val="double" w:sz="18" w:space="1" w:color="auto"/>
      </w:pBdr>
      <w:tabs>
        <w:tab w:val="right" w:pos="7938"/>
      </w:tabs>
      <w:jc w:val="center"/>
      <w:outlineLvl w:val="0"/>
    </w:pPr>
    <w:rPr>
      <w:rFonts w:ascii="Arial" w:eastAsia="Arial Unicode MS" w:hAnsi="Arial"/>
      <w:b/>
      <w:sz w:val="28"/>
      <w:szCs w:val="20"/>
    </w:rPr>
  </w:style>
  <w:style w:type="paragraph" w:styleId="20">
    <w:name w:val="heading 2"/>
    <w:basedOn w:val="a"/>
    <w:next w:val="a"/>
    <w:qFormat/>
    <w:rsid w:val="009D4B1A"/>
    <w:pPr>
      <w:keepNext/>
      <w:jc w:val="center"/>
      <w:outlineLvl w:val="1"/>
    </w:pPr>
    <w:rPr>
      <w:b/>
      <w:color w:val="000000"/>
      <w:sz w:val="26"/>
    </w:rPr>
  </w:style>
  <w:style w:type="paragraph" w:styleId="4">
    <w:name w:val="heading 4"/>
    <w:basedOn w:val="a"/>
    <w:next w:val="a"/>
    <w:qFormat/>
    <w:rsid w:val="009D4B1A"/>
    <w:pPr>
      <w:keepNext/>
      <w:pBdr>
        <w:top w:val="double" w:sz="18" w:space="1" w:color="auto"/>
        <w:left w:val="double" w:sz="18" w:space="1" w:color="auto"/>
        <w:bottom w:val="double" w:sz="18" w:space="1" w:color="auto"/>
        <w:right w:val="double" w:sz="18" w:space="1" w:color="auto"/>
      </w:pBdr>
      <w:tabs>
        <w:tab w:val="right" w:pos="7938"/>
      </w:tabs>
      <w:jc w:val="center"/>
      <w:outlineLvl w:val="3"/>
    </w:pPr>
    <w:rPr>
      <w:rFonts w:ascii="Arial" w:eastAsia="Arial Unicode MS" w:hAnsi="Arial"/>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D4B1A"/>
    <w:pPr>
      <w:pBdr>
        <w:top w:val="double" w:sz="18" w:space="1" w:color="auto"/>
        <w:left w:val="double" w:sz="18" w:space="1" w:color="auto"/>
        <w:bottom w:val="double" w:sz="18" w:space="1" w:color="auto"/>
        <w:right w:val="double" w:sz="18" w:space="1" w:color="auto"/>
      </w:pBdr>
      <w:tabs>
        <w:tab w:val="right" w:pos="7938"/>
      </w:tabs>
      <w:jc w:val="center"/>
    </w:pPr>
    <w:rPr>
      <w:rFonts w:ascii="Arial" w:hAnsi="Arial"/>
      <w:b/>
      <w:sz w:val="28"/>
      <w:szCs w:val="20"/>
    </w:rPr>
  </w:style>
  <w:style w:type="paragraph" w:customStyle="1" w:styleId="11">
    <w:name w:val="Обычный1"/>
    <w:rsid w:val="009D4B1A"/>
    <w:pPr>
      <w:snapToGrid w:val="0"/>
      <w:spacing w:before="100" w:after="100"/>
    </w:pPr>
    <w:rPr>
      <w:sz w:val="24"/>
    </w:rPr>
  </w:style>
  <w:style w:type="paragraph" w:customStyle="1" w:styleId="a4">
    <w:name w:val="Список определений"/>
    <w:basedOn w:val="11"/>
    <w:next w:val="a5"/>
    <w:rsid w:val="009D4B1A"/>
    <w:pPr>
      <w:spacing w:before="0" w:after="0"/>
      <w:ind w:left="360"/>
    </w:pPr>
  </w:style>
  <w:style w:type="paragraph" w:customStyle="1" w:styleId="a5">
    <w:name w:val="Термин"/>
    <w:basedOn w:val="11"/>
    <w:next w:val="a4"/>
    <w:rsid w:val="009D4B1A"/>
    <w:pPr>
      <w:spacing w:before="0" w:after="0"/>
    </w:pPr>
  </w:style>
  <w:style w:type="paragraph" w:styleId="a6">
    <w:name w:val="Document Map"/>
    <w:basedOn w:val="a"/>
    <w:semiHidden/>
    <w:rsid w:val="009D4B1A"/>
    <w:pPr>
      <w:shd w:val="clear" w:color="auto" w:fill="000080"/>
    </w:pPr>
    <w:rPr>
      <w:rFonts w:ascii="Tahoma" w:hAnsi="Tahoma" w:cs="Tahoma"/>
    </w:rPr>
  </w:style>
  <w:style w:type="paragraph" w:styleId="a7">
    <w:name w:val="caption"/>
    <w:basedOn w:val="a"/>
    <w:next w:val="a"/>
    <w:qFormat/>
    <w:rsid w:val="009D4B1A"/>
    <w:pPr>
      <w:jc w:val="center"/>
    </w:pPr>
    <w:rPr>
      <w:b/>
      <w:color w:val="800000"/>
      <w:sz w:val="26"/>
    </w:rPr>
  </w:style>
  <w:style w:type="paragraph" w:styleId="a8">
    <w:name w:val="footer"/>
    <w:basedOn w:val="a"/>
    <w:rsid w:val="009D4B1A"/>
    <w:pPr>
      <w:tabs>
        <w:tab w:val="center" w:pos="4677"/>
        <w:tab w:val="right" w:pos="9355"/>
      </w:tabs>
    </w:pPr>
  </w:style>
  <w:style w:type="character" w:styleId="a9">
    <w:name w:val="page number"/>
    <w:basedOn w:val="a0"/>
    <w:rsid w:val="009D4B1A"/>
  </w:style>
  <w:style w:type="paragraph" w:styleId="aa">
    <w:name w:val="header"/>
    <w:basedOn w:val="a"/>
    <w:rsid w:val="009D4B1A"/>
    <w:pPr>
      <w:tabs>
        <w:tab w:val="center" w:pos="4677"/>
        <w:tab w:val="right" w:pos="9355"/>
      </w:tabs>
    </w:pPr>
  </w:style>
  <w:style w:type="paragraph" w:styleId="ab">
    <w:name w:val="Body Text Indent"/>
    <w:basedOn w:val="a"/>
    <w:rsid w:val="009D4B1A"/>
    <w:pPr>
      <w:spacing w:after="120"/>
      <w:ind w:left="283"/>
    </w:pPr>
  </w:style>
  <w:style w:type="paragraph" w:styleId="21">
    <w:name w:val="Body Text Indent 2"/>
    <w:basedOn w:val="a"/>
    <w:rsid w:val="009D4B1A"/>
    <w:pPr>
      <w:tabs>
        <w:tab w:val="left" w:pos="180"/>
      </w:tabs>
      <w:ind w:firstLine="720"/>
      <w:jc w:val="both"/>
    </w:pPr>
  </w:style>
  <w:style w:type="paragraph" w:customStyle="1" w:styleId="12">
    <w:name w:val="заголовок 1"/>
    <w:basedOn w:val="a"/>
    <w:next w:val="a"/>
    <w:rsid w:val="009D4B1A"/>
    <w:pPr>
      <w:keepNext/>
      <w:autoSpaceDE w:val="0"/>
      <w:autoSpaceDN w:val="0"/>
      <w:jc w:val="both"/>
    </w:pPr>
    <w:rPr>
      <w:sz w:val="20"/>
    </w:rPr>
  </w:style>
  <w:style w:type="paragraph" w:styleId="3">
    <w:name w:val="Body Text 3"/>
    <w:basedOn w:val="a"/>
    <w:rsid w:val="009D4B1A"/>
    <w:pPr>
      <w:spacing w:after="120"/>
    </w:pPr>
    <w:rPr>
      <w:sz w:val="16"/>
      <w:szCs w:val="16"/>
    </w:rPr>
  </w:style>
  <w:style w:type="paragraph" w:styleId="ac">
    <w:name w:val="Normal (Web)"/>
    <w:basedOn w:val="a"/>
    <w:rsid w:val="009D4B1A"/>
    <w:pPr>
      <w:jc w:val="both"/>
    </w:pPr>
    <w:rPr>
      <w:rFonts w:ascii="Arial Unicode MS" w:eastAsia="Arial Unicode MS" w:hAnsi="Arial Unicode MS" w:cs="Arial Unicode MS"/>
    </w:rPr>
  </w:style>
  <w:style w:type="paragraph" w:customStyle="1" w:styleId="ConsNormal">
    <w:name w:val="ConsNormal"/>
    <w:rsid w:val="009D4B1A"/>
    <w:pPr>
      <w:widowControl w:val="0"/>
      <w:autoSpaceDE w:val="0"/>
      <w:autoSpaceDN w:val="0"/>
      <w:adjustRightInd w:val="0"/>
      <w:ind w:firstLine="720"/>
    </w:pPr>
    <w:rPr>
      <w:rFonts w:ascii="Arial" w:hAnsi="Arial" w:cs="Arial"/>
    </w:rPr>
  </w:style>
  <w:style w:type="paragraph" w:customStyle="1" w:styleId="ConsNonformat">
    <w:name w:val="ConsNonformat"/>
    <w:rsid w:val="009D4B1A"/>
    <w:pPr>
      <w:widowControl w:val="0"/>
      <w:autoSpaceDE w:val="0"/>
      <w:autoSpaceDN w:val="0"/>
      <w:adjustRightInd w:val="0"/>
    </w:pPr>
    <w:rPr>
      <w:rFonts w:ascii="Courier New" w:hAnsi="Courier New" w:cs="Courier New"/>
    </w:rPr>
  </w:style>
  <w:style w:type="paragraph" w:customStyle="1" w:styleId="ConsTitle">
    <w:name w:val="ConsTitle"/>
    <w:rsid w:val="009D4B1A"/>
    <w:pPr>
      <w:widowControl w:val="0"/>
      <w:autoSpaceDE w:val="0"/>
      <w:autoSpaceDN w:val="0"/>
      <w:adjustRightInd w:val="0"/>
    </w:pPr>
    <w:rPr>
      <w:rFonts w:ascii="Arial" w:hAnsi="Arial" w:cs="Arial"/>
      <w:b/>
      <w:bCs/>
      <w:sz w:val="16"/>
      <w:szCs w:val="16"/>
    </w:rPr>
  </w:style>
  <w:style w:type="paragraph" w:styleId="30">
    <w:name w:val="Body Text Indent 3"/>
    <w:basedOn w:val="a"/>
    <w:rsid w:val="009D4B1A"/>
    <w:pPr>
      <w:spacing w:line="235" w:lineRule="auto"/>
      <w:ind w:firstLine="708"/>
      <w:jc w:val="both"/>
    </w:pPr>
  </w:style>
  <w:style w:type="paragraph" w:styleId="ad">
    <w:name w:val="Balloon Text"/>
    <w:basedOn w:val="a"/>
    <w:semiHidden/>
    <w:rsid w:val="00514D83"/>
    <w:rPr>
      <w:rFonts w:ascii="Tahoma" w:hAnsi="Tahoma" w:cs="Tahoma"/>
      <w:sz w:val="16"/>
      <w:szCs w:val="16"/>
    </w:rPr>
  </w:style>
  <w:style w:type="paragraph" w:customStyle="1" w:styleId="1">
    <w:name w:val="Список1"/>
    <w:basedOn w:val="a"/>
    <w:rsid w:val="003A6A31"/>
    <w:pPr>
      <w:numPr>
        <w:numId w:val="46"/>
      </w:numPr>
      <w:spacing w:before="120" w:after="120"/>
    </w:pPr>
    <w:rPr>
      <w:sz w:val="20"/>
      <w:szCs w:val="20"/>
    </w:rPr>
  </w:style>
  <w:style w:type="paragraph" w:customStyle="1" w:styleId="2">
    <w:name w:val="Список2"/>
    <w:basedOn w:val="a"/>
    <w:rsid w:val="003A6A31"/>
    <w:pPr>
      <w:numPr>
        <w:ilvl w:val="1"/>
        <w:numId w:val="46"/>
      </w:numPr>
      <w:spacing w:before="120" w:after="120"/>
    </w:pPr>
    <w:rPr>
      <w:sz w:val="20"/>
      <w:szCs w:val="20"/>
    </w:rPr>
  </w:style>
  <w:style w:type="paragraph" w:customStyle="1" w:styleId="ConsPlusTitle">
    <w:name w:val="ConsPlusTitle"/>
    <w:rsid w:val="00C624E1"/>
    <w:pPr>
      <w:autoSpaceDE w:val="0"/>
      <w:autoSpaceDN w:val="0"/>
      <w:adjustRightInd w:val="0"/>
    </w:pPr>
    <w:rPr>
      <w:b/>
      <w:bCs/>
      <w:sz w:val="24"/>
      <w:szCs w:val="24"/>
    </w:rPr>
  </w:style>
  <w:style w:type="table" w:styleId="ae">
    <w:name w:val="Table Grid"/>
    <w:basedOn w:val="a1"/>
    <w:rsid w:val="005D29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A15E5"/>
    <w:pPr>
      <w:autoSpaceDE w:val="0"/>
      <w:autoSpaceDN w:val="0"/>
      <w:adjustRightInd w:val="0"/>
      <w:ind w:firstLine="720"/>
    </w:pPr>
    <w:rPr>
      <w:rFonts w:ascii="Arial" w:hAnsi="Arial" w:cs="Arial"/>
    </w:rPr>
  </w:style>
  <w:style w:type="character" w:styleId="af">
    <w:name w:val="annotation reference"/>
    <w:basedOn w:val="a0"/>
    <w:rsid w:val="00E91E6A"/>
    <w:rPr>
      <w:sz w:val="16"/>
      <w:szCs w:val="16"/>
    </w:rPr>
  </w:style>
  <w:style w:type="paragraph" w:styleId="af0">
    <w:name w:val="annotation text"/>
    <w:basedOn w:val="a"/>
    <w:link w:val="af1"/>
    <w:rsid w:val="00E91E6A"/>
    <w:rPr>
      <w:sz w:val="20"/>
      <w:szCs w:val="20"/>
    </w:rPr>
  </w:style>
  <w:style w:type="character" w:customStyle="1" w:styleId="af1">
    <w:name w:val="Текст примечания Знак"/>
    <w:basedOn w:val="a0"/>
    <w:link w:val="af0"/>
    <w:rsid w:val="00E91E6A"/>
  </w:style>
  <w:style w:type="paragraph" w:styleId="af2">
    <w:name w:val="annotation subject"/>
    <w:basedOn w:val="af0"/>
    <w:next w:val="af0"/>
    <w:link w:val="af3"/>
    <w:rsid w:val="00E91E6A"/>
    <w:rPr>
      <w:b/>
      <w:bCs/>
    </w:rPr>
  </w:style>
  <w:style w:type="character" w:customStyle="1" w:styleId="af3">
    <w:name w:val="Тема примечания Знак"/>
    <w:basedOn w:val="af1"/>
    <w:link w:val="af2"/>
    <w:rsid w:val="00E91E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539123">
      <w:bodyDiv w:val="1"/>
      <w:marLeft w:val="0"/>
      <w:marRight w:val="0"/>
      <w:marTop w:val="0"/>
      <w:marBottom w:val="0"/>
      <w:divBdr>
        <w:top w:val="none" w:sz="0" w:space="0" w:color="auto"/>
        <w:left w:val="none" w:sz="0" w:space="0" w:color="auto"/>
        <w:bottom w:val="none" w:sz="0" w:space="0" w:color="auto"/>
        <w:right w:val="none" w:sz="0" w:space="0" w:color="auto"/>
      </w:divBdr>
    </w:div>
    <w:div w:id="576282891">
      <w:bodyDiv w:val="1"/>
      <w:marLeft w:val="0"/>
      <w:marRight w:val="0"/>
      <w:marTop w:val="0"/>
      <w:marBottom w:val="0"/>
      <w:divBdr>
        <w:top w:val="none" w:sz="0" w:space="0" w:color="auto"/>
        <w:left w:val="none" w:sz="0" w:space="0" w:color="auto"/>
        <w:bottom w:val="none" w:sz="0" w:space="0" w:color="auto"/>
        <w:right w:val="none" w:sz="0" w:space="0" w:color="auto"/>
      </w:divBdr>
    </w:div>
    <w:div w:id="878057069">
      <w:bodyDiv w:val="1"/>
      <w:marLeft w:val="0"/>
      <w:marRight w:val="0"/>
      <w:marTop w:val="0"/>
      <w:marBottom w:val="0"/>
      <w:divBdr>
        <w:top w:val="none" w:sz="0" w:space="0" w:color="auto"/>
        <w:left w:val="none" w:sz="0" w:space="0" w:color="auto"/>
        <w:bottom w:val="none" w:sz="0" w:space="0" w:color="auto"/>
        <w:right w:val="none" w:sz="0" w:space="0" w:color="auto"/>
      </w:divBdr>
    </w:div>
    <w:div w:id="902300514">
      <w:bodyDiv w:val="1"/>
      <w:marLeft w:val="0"/>
      <w:marRight w:val="0"/>
      <w:marTop w:val="0"/>
      <w:marBottom w:val="0"/>
      <w:divBdr>
        <w:top w:val="none" w:sz="0" w:space="0" w:color="auto"/>
        <w:left w:val="none" w:sz="0" w:space="0" w:color="auto"/>
        <w:bottom w:val="none" w:sz="0" w:space="0" w:color="auto"/>
        <w:right w:val="none" w:sz="0" w:space="0" w:color="auto"/>
      </w:divBdr>
    </w:div>
    <w:div w:id="1213883273">
      <w:bodyDiv w:val="1"/>
      <w:marLeft w:val="0"/>
      <w:marRight w:val="0"/>
      <w:marTop w:val="0"/>
      <w:marBottom w:val="0"/>
      <w:divBdr>
        <w:top w:val="none" w:sz="0" w:space="0" w:color="auto"/>
        <w:left w:val="none" w:sz="0" w:space="0" w:color="auto"/>
        <w:bottom w:val="none" w:sz="0" w:space="0" w:color="auto"/>
        <w:right w:val="none" w:sz="0" w:space="0" w:color="auto"/>
      </w:divBdr>
    </w:div>
    <w:div w:id="1353267256">
      <w:bodyDiv w:val="1"/>
      <w:marLeft w:val="0"/>
      <w:marRight w:val="0"/>
      <w:marTop w:val="0"/>
      <w:marBottom w:val="0"/>
      <w:divBdr>
        <w:top w:val="none" w:sz="0" w:space="0" w:color="auto"/>
        <w:left w:val="none" w:sz="0" w:space="0" w:color="auto"/>
        <w:bottom w:val="none" w:sz="0" w:space="0" w:color="auto"/>
        <w:right w:val="none" w:sz="0" w:space="0" w:color="auto"/>
      </w:divBdr>
    </w:div>
    <w:div w:id="167969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gazeta-unp.ru/npd-doc.aspx?npmid=99&amp;npid=90174263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gazeta-unp.ru/npd-doc.aspx?npmid=99&amp;npid=901742636"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gazeta-unp.ru/npd-doc.aspx?npmid=99&amp;npid=901742636" TargetMode="External"/><Relationship Id="rId5" Type="http://schemas.openxmlformats.org/officeDocument/2006/relationships/settings" Target="settings.xml"/><Relationship Id="rId15" Type="http://schemas.openxmlformats.org/officeDocument/2006/relationships/hyperlink" Target="consultantplus://offline/ref=BE0B2F1077FE80E964DB6001196AAFEE835C22FAE7866B994BBBE3EF550F75B54BFDA4D321AE5979AEM8I" TargetMode="External"/><Relationship Id="rId10" Type="http://schemas.openxmlformats.org/officeDocument/2006/relationships/hyperlink" Target="http://e.gazeta-unp.ru/npd-doc.aspx?npmid=99&amp;npid=901742636"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FBF9602BFB7A1339C1D2686EAD0B5A050E4B5EF9A318BD3A28B58E6F0261BBED5A9D76FC79F4EF7FL2YEG" TargetMode="External"/><Relationship Id="rId14" Type="http://schemas.openxmlformats.org/officeDocument/2006/relationships/hyperlink" Target="consultantplus://offline/ref=624AADBCE3251F2992D72CAE6B78BCD36D7CE5A1AB99B0CAC1DB5B3A5F794B0AE07979AEF797E3AE2BRC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6C66C-441E-42E2-8D59-60B10C3CB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36</Pages>
  <Words>14577</Words>
  <Characters>83089</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УТВЕРЖДЕНО ПРИКАЗОМ</vt:lpstr>
    </vt:vector>
  </TitlesOfParts>
  <Company/>
  <LinksUpToDate>false</LinksUpToDate>
  <CharactersWithSpaces>97472</CharactersWithSpaces>
  <SharedDoc>false</SharedDoc>
  <HLinks>
    <vt:vector size="42" baseType="variant">
      <vt:variant>
        <vt:i4>2097200</vt:i4>
      </vt:variant>
      <vt:variant>
        <vt:i4>18</vt:i4>
      </vt:variant>
      <vt:variant>
        <vt:i4>0</vt:i4>
      </vt:variant>
      <vt:variant>
        <vt:i4>5</vt:i4>
      </vt:variant>
      <vt:variant>
        <vt:lpwstr>consultantplus://offline/ref=BE0B2F1077FE80E964DB6001196AAFEE835C22FAE7866B994BBBE3EF550F75B54BFDA4D321AE5979AEM8I</vt:lpwstr>
      </vt:variant>
      <vt:variant>
        <vt:lpwstr/>
      </vt:variant>
      <vt:variant>
        <vt:i4>3276898</vt:i4>
      </vt:variant>
      <vt:variant>
        <vt:i4>15</vt:i4>
      </vt:variant>
      <vt:variant>
        <vt:i4>0</vt:i4>
      </vt:variant>
      <vt:variant>
        <vt:i4>5</vt:i4>
      </vt:variant>
      <vt:variant>
        <vt:lpwstr>consultantplus://offline/ref=624AADBCE3251F2992D72CAE6B78BCD36D7CE5A1AB99B0CAC1DB5B3A5F794B0AE07979AEF797E3AE2BRCN</vt:lpwstr>
      </vt:variant>
      <vt:variant>
        <vt:lpwstr/>
      </vt:variant>
      <vt:variant>
        <vt:i4>3997803</vt:i4>
      </vt:variant>
      <vt:variant>
        <vt:i4>12</vt:i4>
      </vt:variant>
      <vt:variant>
        <vt:i4>0</vt:i4>
      </vt:variant>
      <vt:variant>
        <vt:i4>5</vt:i4>
      </vt:variant>
      <vt:variant>
        <vt:lpwstr>http://e.gazeta-unp.ru/npd-doc.aspx?npmid=99&amp;npid=901742636</vt:lpwstr>
      </vt:variant>
      <vt:variant>
        <vt:lpwstr/>
      </vt:variant>
      <vt:variant>
        <vt:i4>655442</vt:i4>
      </vt:variant>
      <vt:variant>
        <vt:i4>9</vt:i4>
      </vt:variant>
      <vt:variant>
        <vt:i4>0</vt:i4>
      </vt:variant>
      <vt:variant>
        <vt:i4>5</vt:i4>
      </vt:variant>
      <vt:variant>
        <vt:lpwstr>http://e.gazeta-unp.ru/npd-doc.aspx?npmid=99&amp;npid=901742636</vt:lpwstr>
      </vt:variant>
      <vt:variant>
        <vt:lpwstr>XA00M3Q2MG</vt:lpwstr>
      </vt:variant>
      <vt:variant>
        <vt:i4>589851</vt:i4>
      </vt:variant>
      <vt:variant>
        <vt:i4>6</vt:i4>
      </vt:variant>
      <vt:variant>
        <vt:i4>0</vt:i4>
      </vt:variant>
      <vt:variant>
        <vt:i4>5</vt:i4>
      </vt:variant>
      <vt:variant>
        <vt:lpwstr>http://e.gazeta-unp.ru/npd-doc.aspx?npmid=99&amp;npid=901742636</vt:lpwstr>
      </vt:variant>
      <vt:variant>
        <vt:lpwstr>XA00M382MD</vt:lpwstr>
      </vt:variant>
      <vt:variant>
        <vt:i4>3997803</vt:i4>
      </vt:variant>
      <vt:variant>
        <vt:i4>3</vt:i4>
      </vt:variant>
      <vt:variant>
        <vt:i4>0</vt:i4>
      </vt:variant>
      <vt:variant>
        <vt:i4>5</vt:i4>
      </vt:variant>
      <vt:variant>
        <vt:lpwstr>http://e.gazeta-unp.ru/npd-doc.aspx?npmid=99&amp;npid=901742636</vt:lpwstr>
      </vt:variant>
      <vt:variant>
        <vt:lpwstr/>
      </vt:variant>
      <vt:variant>
        <vt:i4>6619193</vt:i4>
      </vt:variant>
      <vt:variant>
        <vt:i4>0</vt:i4>
      </vt:variant>
      <vt:variant>
        <vt:i4>0</vt:i4>
      </vt:variant>
      <vt:variant>
        <vt:i4>5</vt:i4>
      </vt:variant>
      <vt:variant>
        <vt:lpwstr>consultantplus://offline/ref=FBF9602BFB7A1339C1D2686EAD0B5A050E4B5EF9A318BD3A28B58E6F0261BBED5A9D76FC79F4EF7FL2YEG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 ПРИКАЗОМ</dc:title>
  <dc:subject/>
  <dc:creator>Noname</dc:creator>
  <cp:keywords/>
  <dc:description/>
  <cp:lastModifiedBy>Кушнерова Ольга Константиновна</cp:lastModifiedBy>
  <cp:revision>14</cp:revision>
  <cp:lastPrinted>2018-03-14T13:24:00Z</cp:lastPrinted>
  <dcterms:created xsi:type="dcterms:W3CDTF">2013-05-15T12:00:00Z</dcterms:created>
  <dcterms:modified xsi:type="dcterms:W3CDTF">2018-04-18T07:24:00Z</dcterms:modified>
</cp:coreProperties>
</file>