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</w:t>
      </w:r>
      <w:r w:rsidR="003F6AAA">
        <w:t>Кондитерская фирма «ТАКФ»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EF4617">
        <w:t>поставки сырья и упаковки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EF4617" w:rsidRDefault="00EF4617" w:rsidP="00EF4617">
      <w:pPr>
        <w:pStyle w:val="a5"/>
        <w:jc w:val="both"/>
      </w:pPr>
      <w:r>
        <w:t>- Закрытое акционерное общество «</w:t>
      </w:r>
      <w:proofErr w:type="spellStart"/>
      <w:r>
        <w:t>Сормовская</w:t>
      </w:r>
      <w:proofErr w:type="spellEnd"/>
      <w:r>
        <w:t xml:space="preserve"> кондитерская фабрика» (Поставщик)</w:t>
      </w:r>
    </w:p>
    <w:p w:rsidR="00063DC8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</w:t>
      </w:r>
      <w:r w:rsidR="00EF4617">
        <w:t>Покупатель</w:t>
      </w:r>
      <w:r w:rsidR="00290A12">
        <w:t>)</w:t>
      </w:r>
      <w:r w:rsidRPr="00560AC4">
        <w:t>;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580304" w:rsidRPr="00580304" w:rsidRDefault="00580304" w:rsidP="00580304">
      <w:pPr>
        <w:pStyle w:val="20"/>
        <w:spacing w:after="0"/>
        <w:ind w:left="0"/>
        <w:jc w:val="both"/>
        <w:rPr>
          <w:sz w:val="24"/>
          <w:szCs w:val="24"/>
        </w:rPr>
      </w:pPr>
      <w:r w:rsidRPr="00F2521E">
        <w:rPr>
          <w:sz w:val="24"/>
          <w:szCs w:val="24"/>
        </w:rPr>
        <w:t>Поставщик обязуется поставить, а Покупатель обязуется принять и оплатить сырье и упаковку (далее – Товар)  в ассортименте и количестве, указанном в акцептованной заявке Покупателя. Заявка Покупателя считается акцептованной, если в течение 3-х рабочих дней с момента ее получения Поставщик не сообщит Покупателю о невозможности ее исполнению полностью, либо в части.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580304" w:rsidRDefault="00580304" w:rsidP="00580304">
      <w:pPr>
        <w:pStyle w:val="20"/>
        <w:spacing w:after="0"/>
        <w:ind w:left="426" w:hanging="426"/>
        <w:jc w:val="both"/>
        <w:rPr>
          <w:sz w:val="24"/>
          <w:szCs w:val="24"/>
        </w:rPr>
      </w:pPr>
      <w:r w:rsidRPr="00F2521E">
        <w:rPr>
          <w:sz w:val="24"/>
          <w:szCs w:val="24"/>
        </w:rPr>
        <w:t xml:space="preserve"> Стоимость Товара определяется по свободно-отпускным ценам Поставщика, определенным и </w:t>
      </w:r>
    </w:p>
    <w:p w:rsidR="00580304" w:rsidRDefault="00580304" w:rsidP="00580304">
      <w:pPr>
        <w:pStyle w:val="20"/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2521E">
        <w:rPr>
          <w:sz w:val="24"/>
          <w:szCs w:val="24"/>
        </w:rPr>
        <w:t>утвержденным</w:t>
      </w:r>
      <w:proofErr w:type="gramEnd"/>
      <w:r w:rsidRPr="00F2521E">
        <w:rPr>
          <w:sz w:val="24"/>
          <w:szCs w:val="24"/>
        </w:rPr>
        <w:t xml:space="preserve"> в  прайс-листах на предприятии, и указывается в товарно-транспортной накладной </w:t>
      </w:r>
    </w:p>
    <w:p w:rsidR="00580304" w:rsidRDefault="00580304" w:rsidP="00580304">
      <w:pPr>
        <w:pStyle w:val="20"/>
        <w:spacing w:after="0"/>
        <w:ind w:left="426" w:hanging="426"/>
        <w:jc w:val="both"/>
        <w:rPr>
          <w:sz w:val="24"/>
          <w:szCs w:val="24"/>
        </w:rPr>
      </w:pPr>
      <w:r w:rsidRPr="00F2521E">
        <w:rPr>
          <w:sz w:val="24"/>
          <w:szCs w:val="24"/>
        </w:rPr>
        <w:t xml:space="preserve">и </w:t>
      </w:r>
      <w:proofErr w:type="gramStart"/>
      <w:r w:rsidRPr="00F2521E">
        <w:rPr>
          <w:sz w:val="24"/>
          <w:szCs w:val="24"/>
        </w:rPr>
        <w:t>счете-фактуре</w:t>
      </w:r>
      <w:proofErr w:type="gramEnd"/>
      <w:r w:rsidRPr="00F2521E">
        <w:rPr>
          <w:sz w:val="24"/>
          <w:szCs w:val="24"/>
        </w:rPr>
        <w:t>.</w:t>
      </w:r>
    </w:p>
    <w:p w:rsidR="00580304" w:rsidRDefault="00580304" w:rsidP="00580304">
      <w:pPr>
        <w:pStyle w:val="20"/>
        <w:spacing w:after="0"/>
        <w:ind w:left="426" w:hanging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Общая сумма отгрузок товаров по данному договору не должна превышать 30 000 000 (Тридцать </w:t>
      </w:r>
      <w:proofErr w:type="gramEnd"/>
    </w:p>
    <w:p w:rsidR="00580304" w:rsidRDefault="00580304" w:rsidP="00580304">
      <w:pPr>
        <w:pStyle w:val="20"/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миллионов) рублей с НДС.</w:t>
      </w:r>
    </w:p>
    <w:p w:rsidR="009B44AD" w:rsidRDefault="00580304" w:rsidP="00580304">
      <w:pPr>
        <w:pStyle w:val="a7"/>
        <w:ind w:left="426" w:hanging="426"/>
        <w:jc w:val="both"/>
      </w:pPr>
      <w:r w:rsidRPr="00F2521E">
        <w:t xml:space="preserve">Оплата Товара производится путем перечисления денежных средств на расчетный счет </w:t>
      </w:r>
    </w:p>
    <w:p w:rsidR="009B44AD" w:rsidRDefault="00580304" w:rsidP="00580304">
      <w:pPr>
        <w:pStyle w:val="a7"/>
        <w:ind w:left="426" w:hanging="426"/>
        <w:jc w:val="both"/>
      </w:pPr>
      <w:r w:rsidRPr="00F2521E">
        <w:t xml:space="preserve">Поставщика в течение 20 банковских дней с даты поставки Товара </w:t>
      </w:r>
      <w:proofErr w:type="gramStart"/>
      <w:r w:rsidRPr="00F2521E">
        <w:t>за</w:t>
      </w:r>
      <w:proofErr w:type="gramEnd"/>
      <w:r w:rsidRPr="00F2521E">
        <w:t xml:space="preserve"> фактически поставленное </w:t>
      </w:r>
    </w:p>
    <w:p w:rsidR="00580304" w:rsidRPr="00F2521E" w:rsidRDefault="00580304" w:rsidP="00580304">
      <w:pPr>
        <w:pStyle w:val="a7"/>
        <w:ind w:left="426" w:hanging="426"/>
        <w:jc w:val="both"/>
      </w:pPr>
      <w:r w:rsidRPr="00F2521E">
        <w:t>количество Товара.</w:t>
      </w:r>
    </w:p>
    <w:p w:rsidR="00580304" w:rsidRPr="00580304" w:rsidRDefault="009B44AD" w:rsidP="009B44AD">
      <w:pPr>
        <w:pStyle w:val="a7"/>
        <w:ind w:left="426" w:hanging="426"/>
        <w:jc w:val="both"/>
      </w:pPr>
      <w:r>
        <w:t>Д</w:t>
      </w:r>
      <w:r w:rsidR="00580304" w:rsidRPr="00F2521E">
        <w:t>атой поставки Товара считается дата его приемки на складе Покупателя.</w:t>
      </w:r>
    </w:p>
    <w:p w:rsidR="001D1C86" w:rsidRDefault="00560AC4" w:rsidP="009B44AD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9B44AD" w:rsidRDefault="009B44AD" w:rsidP="009B44AD">
      <w:pPr>
        <w:pStyle w:val="a7"/>
        <w:ind w:left="426" w:hanging="426"/>
        <w:jc w:val="both"/>
      </w:pPr>
      <w:r w:rsidRPr="00F2521E">
        <w:t xml:space="preserve">Настоящий договор вступает в силу с даты его подписания, указанной в преамбуле и действует </w:t>
      </w:r>
      <w:proofErr w:type="gramStart"/>
      <w:r w:rsidRPr="00F2521E">
        <w:t>по</w:t>
      </w:r>
      <w:proofErr w:type="gramEnd"/>
    </w:p>
    <w:p w:rsidR="009B44AD" w:rsidRPr="00F2521E" w:rsidRDefault="009B44AD" w:rsidP="009B44AD">
      <w:pPr>
        <w:pStyle w:val="a7"/>
        <w:jc w:val="both"/>
      </w:pPr>
      <w:r>
        <w:t>23</w:t>
      </w:r>
      <w:r w:rsidRPr="00F2521E">
        <w:t xml:space="preserve"> </w:t>
      </w:r>
      <w:r>
        <w:t>августа</w:t>
      </w:r>
      <w:r w:rsidRPr="00F2521E">
        <w:t xml:space="preserve"> 20</w:t>
      </w:r>
      <w:r>
        <w:t>23</w:t>
      </w:r>
      <w:r w:rsidRPr="00F2521E">
        <w:t xml:space="preserve"> г включительно. </w:t>
      </w:r>
    </w:p>
    <w:p w:rsidR="009B44AD" w:rsidRPr="00F2521E" w:rsidRDefault="009B44AD" w:rsidP="009B44AD">
      <w:pPr>
        <w:jc w:val="both"/>
      </w:pPr>
      <w:r w:rsidRPr="00F2521E">
        <w:t xml:space="preserve">Если ни одна из сторон в срок не позднее 30 календарных дней до окончания указанного в пункте срока действия договора не заявила о намерении его расторгнуть, договор считается автоматически </w:t>
      </w:r>
      <w:r>
        <w:t>продленным</w:t>
      </w:r>
      <w:r w:rsidRPr="00F2521E">
        <w:t xml:space="preserve"> на следующий календарный год на тех же условиях. Количество пролонгаций не ограничено.</w:t>
      </w:r>
    </w:p>
    <w:p w:rsidR="009B44AD" w:rsidRDefault="009B44AD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</w:pPr>
            <w:r>
              <w:t>Занимают</w:t>
            </w:r>
            <w:r w:rsidR="003F6AAA">
              <w:t xml:space="preserve"> </w:t>
            </w:r>
            <w:r>
              <w:t xml:space="preserve"> должности в </w:t>
            </w:r>
            <w:r w:rsidR="003F6AAA">
              <w:t xml:space="preserve"> </w:t>
            </w:r>
            <w:r>
              <w:t>органах управления управляющей</w:t>
            </w:r>
            <w:r w:rsidR="003F6AAA">
              <w:t xml:space="preserve"> </w:t>
            </w:r>
            <w:r>
              <w:t xml:space="preserve"> организации </w:t>
            </w:r>
            <w:r w:rsidR="003F6AAA">
              <w:t xml:space="preserve"> </w:t>
            </w:r>
            <w:r w:rsidR="009B44AD">
              <w:t>Закрытого</w:t>
            </w:r>
            <w:r w:rsidR="003F6AAA">
              <w:t xml:space="preserve"> акционерного  общества «</w:t>
            </w:r>
            <w:proofErr w:type="spellStart"/>
            <w:r w:rsidR="009B44AD">
              <w:t>Сормовская</w:t>
            </w:r>
            <w:proofErr w:type="spellEnd"/>
            <w:r w:rsidR="009B44AD">
              <w:t xml:space="preserve"> кондитерская фабрика</w:t>
            </w:r>
            <w:r w:rsidR="003F6AAA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0D0B2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9B44AD" w:rsidRDefault="003F6AAA" w:rsidP="000D22CE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proofErr w:type="spellStart"/>
            <w:r>
              <w:t>Бутко</w:t>
            </w:r>
            <w:proofErr w:type="spellEnd"/>
            <w:r>
              <w:t xml:space="preserve"> Кирилл Викторович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9B44AD">
              <w:t>Сормовская</w:t>
            </w:r>
            <w:proofErr w:type="spellEnd"/>
            <w:r w:rsidR="009B44AD">
              <w:t xml:space="preserve"> кондитерская фабрика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9B44AD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9B44AD">
              <w:t>Сормовская</w:t>
            </w:r>
            <w:proofErr w:type="spellEnd"/>
            <w:r w:rsidR="009B44AD">
              <w:t xml:space="preserve"> кондитерская фабрика</w:t>
            </w:r>
            <w:r w:rsidR="000D0B25">
              <w:t>»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 xml:space="preserve">Акционерное общество «Холдинговая компания «Объединенные кондитеры», имеющее право прямо распоряжаться более </w:t>
            </w:r>
            <w:r>
              <w:lastRenderedPageBreak/>
              <w:t>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246F7D">
            <w:pPr>
              <w:pStyle w:val="a5"/>
              <w:jc w:val="both"/>
            </w:pPr>
            <w:r>
              <w:lastRenderedPageBreak/>
              <w:t xml:space="preserve">Является контролирующим лицом </w:t>
            </w:r>
            <w:r w:rsidR="009B44AD">
              <w:t>Закрытого</w:t>
            </w:r>
            <w:r>
              <w:t xml:space="preserve"> акционерного общества «</w:t>
            </w:r>
            <w:proofErr w:type="spellStart"/>
            <w:r w:rsidR="009B44AD">
              <w:t>Срмовская</w:t>
            </w:r>
            <w:proofErr w:type="spellEnd"/>
            <w:r w:rsidR="000D0B25">
              <w:t xml:space="preserve"> кондитерская фабрика</w:t>
            </w:r>
            <w:r w:rsidRPr="00560AC4">
              <w:t>»</w:t>
            </w:r>
            <w:r>
              <w:t xml:space="preserve">, имеющим право прямо распоряжаться более 50 % голосов в высшем органе управления </w:t>
            </w:r>
            <w:r w:rsidR="009B44AD">
              <w:lastRenderedPageBreak/>
              <w:t>Закрытого</w:t>
            </w:r>
            <w:r>
              <w:t xml:space="preserve"> акционерного общества «</w:t>
            </w:r>
            <w:proofErr w:type="spellStart"/>
            <w:r w:rsidR="00246F7D">
              <w:t>Сормовская</w:t>
            </w:r>
            <w:proofErr w:type="spellEnd"/>
            <w:r w:rsidR="00246F7D">
              <w:t xml:space="preserve"> </w:t>
            </w:r>
            <w:r w:rsidR="000D0B25">
              <w:t xml:space="preserve"> кондитерская фабрика</w:t>
            </w:r>
            <w:r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246F7D" w:rsidP="002F732C">
      <w:pPr>
        <w:pStyle w:val="a5"/>
        <w:jc w:val="both"/>
      </w:pPr>
      <w:r>
        <w:t>24 августа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361FC9"/>
    <w:multiLevelType w:val="multilevel"/>
    <w:tmpl w:val="4052F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7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0B25"/>
    <w:rsid w:val="000D201A"/>
    <w:rsid w:val="000D22CE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46F7D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6AAA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1FFA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80304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9B44AD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EF4617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Continue 2"/>
    <w:basedOn w:val="a"/>
    <w:rsid w:val="00580304"/>
    <w:pPr>
      <w:spacing w:after="120"/>
      <w:ind w:left="566"/>
    </w:pPr>
    <w:rPr>
      <w:sz w:val="20"/>
      <w:szCs w:val="20"/>
    </w:rPr>
  </w:style>
  <w:style w:type="paragraph" w:styleId="a7">
    <w:name w:val="List"/>
    <w:basedOn w:val="a"/>
    <w:rsid w:val="00580304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surkova</cp:lastModifiedBy>
  <cp:revision>8</cp:revision>
  <cp:lastPrinted>2022-07-05T12:06:00Z</cp:lastPrinted>
  <dcterms:created xsi:type="dcterms:W3CDTF">2022-07-05T07:54:00Z</dcterms:created>
  <dcterms:modified xsi:type="dcterms:W3CDTF">2022-08-24T08:33:00Z</dcterms:modified>
</cp:coreProperties>
</file>